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A99A" w14:textId="0004EC24" w:rsidR="00D42C38" w:rsidRPr="004719DE" w:rsidRDefault="00D42C38" w:rsidP="007B2032">
      <w:pPr>
        <w:jc w:val="right"/>
        <w:rPr>
          <w:b/>
          <w:bCs/>
          <w:iCs/>
          <w:sz w:val="22"/>
          <w:szCs w:val="22"/>
        </w:rPr>
      </w:pPr>
      <w:r w:rsidRPr="004719DE">
        <w:rPr>
          <w:b/>
          <w:bCs/>
          <w:iCs/>
          <w:sz w:val="22"/>
          <w:szCs w:val="22"/>
        </w:rPr>
        <w:t>Zał</w:t>
      </w:r>
      <w:r w:rsidR="0060554B" w:rsidRPr="004719DE">
        <w:rPr>
          <w:b/>
          <w:bCs/>
          <w:iCs/>
          <w:sz w:val="22"/>
          <w:szCs w:val="22"/>
        </w:rPr>
        <w:t xml:space="preserve">ącznik nr </w:t>
      </w:r>
      <w:r w:rsidR="00D5427B" w:rsidRPr="004719DE">
        <w:rPr>
          <w:b/>
          <w:bCs/>
          <w:iCs/>
          <w:sz w:val="22"/>
          <w:szCs w:val="22"/>
        </w:rPr>
        <w:t>8</w:t>
      </w:r>
      <w:r w:rsidRPr="004719DE">
        <w:rPr>
          <w:b/>
          <w:bCs/>
          <w:iCs/>
          <w:sz w:val="22"/>
          <w:szCs w:val="22"/>
        </w:rPr>
        <w:t xml:space="preserve"> </w:t>
      </w:r>
    </w:p>
    <w:p w14:paraId="79AC41A8" w14:textId="77777777" w:rsidR="007B2032" w:rsidRPr="004719DE" w:rsidRDefault="007B2032" w:rsidP="007B2032">
      <w:pPr>
        <w:suppressAutoHyphens w:val="0"/>
        <w:ind w:left="2988"/>
        <w:rPr>
          <w:b/>
          <w:bCs/>
          <w:sz w:val="22"/>
          <w:szCs w:val="22"/>
          <w:lang w:eastAsia="pl-PL"/>
        </w:rPr>
      </w:pPr>
    </w:p>
    <w:p w14:paraId="663581AE" w14:textId="582AB69B" w:rsidR="00D5427B" w:rsidRPr="004719DE" w:rsidRDefault="00D5427B" w:rsidP="007B2032">
      <w:pPr>
        <w:suppressAutoHyphens w:val="0"/>
        <w:ind w:left="2988"/>
        <w:rPr>
          <w:sz w:val="22"/>
          <w:szCs w:val="22"/>
          <w:lang w:eastAsia="pl-PL"/>
        </w:rPr>
      </w:pPr>
      <w:r w:rsidRPr="004719DE">
        <w:rPr>
          <w:b/>
          <w:bCs/>
          <w:sz w:val="22"/>
          <w:szCs w:val="22"/>
          <w:lang w:eastAsia="pl-PL"/>
        </w:rPr>
        <w:t>PROJEKT UMOWY FZP-2810- .........../25</w:t>
      </w:r>
    </w:p>
    <w:p w14:paraId="5A1B7B1A" w14:textId="0D0D3F77" w:rsidR="00190547" w:rsidRPr="004719DE" w:rsidRDefault="00D5427B" w:rsidP="007B2032">
      <w:pPr>
        <w:suppressAutoHyphens w:val="0"/>
        <w:ind w:left="40"/>
        <w:jc w:val="center"/>
        <w:rPr>
          <w:b/>
          <w:bCs/>
          <w:sz w:val="22"/>
          <w:szCs w:val="22"/>
          <w:lang w:eastAsia="pl-PL"/>
        </w:rPr>
      </w:pPr>
      <w:r w:rsidRPr="004719DE">
        <w:rPr>
          <w:b/>
          <w:bCs/>
          <w:sz w:val="22"/>
          <w:szCs w:val="22"/>
          <w:lang w:eastAsia="pl-PL"/>
        </w:rPr>
        <w:t>zawarta w dniu …………….2025 r.</w:t>
      </w:r>
      <w:bookmarkStart w:id="0" w:name="_Hlk193708700"/>
      <w:r w:rsidR="00190547" w:rsidRPr="004719DE">
        <w:rPr>
          <w:b/>
          <w:bCs/>
          <w:sz w:val="22"/>
          <w:szCs w:val="22"/>
          <w:lang w:eastAsia="pl-PL"/>
        </w:rPr>
        <w:t xml:space="preserve"> </w:t>
      </w:r>
      <w:r w:rsidR="00190547" w:rsidRPr="004719DE">
        <w:rPr>
          <w:b/>
          <w:bCs/>
          <w:sz w:val="22"/>
          <w:szCs w:val="22"/>
          <w:vertAlign w:val="superscript"/>
          <w:lang w:eastAsia="pl-PL"/>
        </w:rPr>
        <w:t>.</w:t>
      </w:r>
      <w:r w:rsidR="00190547" w:rsidRPr="004719DE">
        <w:rPr>
          <w:b/>
          <w:bCs/>
          <w:sz w:val="22"/>
          <w:szCs w:val="22"/>
          <w:vertAlign w:val="superscript"/>
          <w:lang w:eastAsia="pl-PL"/>
        </w:rPr>
        <w:footnoteReference w:id="1"/>
      </w:r>
    </w:p>
    <w:bookmarkEnd w:id="0"/>
    <w:p w14:paraId="0494911D" w14:textId="77777777" w:rsidR="00EF4856" w:rsidRPr="004719DE" w:rsidRDefault="00EF4856" w:rsidP="00E0359C">
      <w:pPr>
        <w:jc w:val="right"/>
        <w:rPr>
          <w:b/>
          <w:sz w:val="22"/>
          <w:szCs w:val="22"/>
        </w:rPr>
      </w:pPr>
    </w:p>
    <w:p w14:paraId="36C6F1E7" w14:textId="77777777" w:rsidR="00CB5436" w:rsidRPr="004719DE" w:rsidRDefault="00CB5436" w:rsidP="007B2032">
      <w:pPr>
        <w:pStyle w:val="Tekstpodstawowy3"/>
        <w:spacing w:after="0"/>
        <w:ind w:right="72"/>
        <w:rPr>
          <w:bCs/>
          <w:sz w:val="22"/>
          <w:szCs w:val="22"/>
        </w:rPr>
      </w:pPr>
      <w:r w:rsidRPr="004719DE">
        <w:rPr>
          <w:bCs/>
          <w:sz w:val="22"/>
          <w:szCs w:val="22"/>
        </w:rPr>
        <w:t>pomiędzy:</w:t>
      </w:r>
      <w:r w:rsidRPr="004719DE">
        <w:rPr>
          <w:bCs/>
          <w:sz w:val="22"/>
          <w:szCs w:val="22"/>
        </w:rPr>
        <w:br/>
        <w:t>Samodzielnym Publicznym Zakładem Opieki Zdrowotnej w Sokołowie Podlaskim z siedzibą w Sokołowie Podlaskim przy ul. ks. Bosco 5, wpisanym do Krajowego Rejestru Sądowego pod numerem KRS 0000035422, NIP: 823-14-22-165, reprezentowanym przez:</w:t>
      </w:r>
      <w:r w:rsidRPr="004719DE">
        <w:rPr>
          <w:bCs/>
          <w:sz w:val="22"/>
          <w:szCs w:val="22"/>
        </w:rPr>
        <w:br/>
        <w:t>Mariusz Martyniak – Dyrektor</w:t>
      </w:r>
    </w:p>
    <w:p w14:paraId="093AF447" w14:textId="77777777" w:rsidR="00CB5436" w:rsidRPr="004719DE" w:rsidRDefault="00CB5436" w:rsidP="007B2032">
      <w:pPr>
        <w:pStyle w:val="Tekstpodstawowy3"/>
        <w:spacing w:after="0"/>
        <w:ind w:right="72"/>
        <w:rPr>
          <w:bCs/>
          <w:sz w:val="22"/>
          <w:szCs w:val="22"/>
        </w:rPr>
      </w:pPr>
      <w:r w:rsidRPr="004719DE">
        <w:rPr>
          <w:bCs/>
          <w:sz w:val="22"/>
          <w:szCs w:val="22"/>
        </w:rPr>
        <w:t xml:space="preserve">zwanym dalej „Zamawiającym”, </w:t>
      </w:r>
      <w:r w:rsidRPr="004719DE">
        <w:rPr>
          <w:bCs/>
          <w:sz w:val="22"/>
          <w:szCs w:val="22"/>
        </w:rPr>
        <w:br/>
        <w:t>a</w:t>
      </w:r>
      <w:r w:rsidRPr="004719DE">
        <w:rPr>
          <w:bCs/>
          <w:sz w:val="22"/>
          <w:szCs w:val="22"/>
        </w:rPr>
        <w:br/>
        <w:t>firmą……………….z siedzibą w .................. przy ulicy ……………… wpisaną do Krajowego Rejestru Sądowego pod numerem ……….reprezentowaną przez: ……………………………………</w:t>
      </w:r>
      <w:r w:rsidRPr="004719DE">
        <w:rPr>
          <w:bCs/>
          <w:sz w:val="22"/>
          <w:szCs w:val="22"/>
        </w:rPr>
        <w:br/>
        <w:t>zwaną dalej „Wykonawcą”,</w:t>
      </w:r>
    </w:p>
    <w:p w14:paraId="35B9F49A" w14:textId="77777777" w:rsidR="00CB5436" w:rsidRPr="004719DE" w:rsidRDefault="00CB5436" w:rsidP="00CB5436">
      <w:pPr>
        <w:pStyle w:val="Tekstpodstawowy3"/>
        <w:ind w:right="72"/>
        <w:jc w:val="both"/>
        <w:rPr>
          <w:bCs/>
          <w:sz w:val="22"/>
          <w:szCs w:val="22"/>
        </w:rPr>
      </w:pPr>
      <w:r w:rsidRPr="004719DE">
        <w:rPr>
          <w:bCs/>
          <w:sz w:val="22"/>
          <w:szCs w:val="22"/>
        </w:rPr>
        <w:t>zwanymi łącznie ,,Stronami”</w:t>
      </w:r>
    </w:p>
    <w:p w14:paraId="39E98340" w14:textId="77777777" w:rsidR="00CB5436" w:rsidRPr="004719DE" w:rsidRDefault="00CB5436" w:rsidP="00CB5436">
      <w:pPr>
        <w:pStyle w:val="Tekstpodstawowy3"/>
        <w:spacing w:after="0"/>
        <w:ind w:right="72"/>
        <w:jc w:val="both"/>
        <w:rPr>
          <w:bCs/>
          <w:sz w:val="22"/>
          <w:szCs w:val="22"/>
        </w:rPr>
      </w:pPr>
    </w:p>
    <w:p w14:paraId="218E3EE3" w14:textId="4E5CF6C8" w:rsidR="0060554B" w:rsidRPr="004719DE" w:rsidRDefault="00CB5436" w:rsidP="00CB5436">
      <w:pPr>
        <w:pStyle w:val="Tekstpodstawowy3"/>
        <w:spacing w:after="0"/>
        <w:ind w:right="72"/>
        <w:jc w:val="both"/>
        <w:rPr>
          <w:color w:val="000000"/>
          <w:sz w:val="22"/>
          <w:szCs w:val="22"/>
        </w:rPr>
      </w:pPr>
      <w:r w:rsidRPr="004719DE">
        <w:rPr>
          <w:bCs/>
          <w:sz w:val="22"/>
          <w:szCs w:val="22"/>
        </w:rPr>
        <w:t xml:space="preserve">w wyniku przeprowadzonego postępowania o udzielenie zamówienia publicznego w trybie podstawowym   na podstawie art. 275 pkt 1 ustawy z dnia 11 września 2019 r. Prawo zamówień publicznych (Dz. U. z 2024 r. poz. 1320 tj. ze zm.) zwanej dalej „ustawą </w:t>
      </w:r>
      <w:proofErr w:type="spellStart"/>
      <w:r w:rsidRPr="004719DE">
        <w:rPr>
          <w:bCs/>
          <w:sz w:val="22"/>
          <w:szCs w:val="22"/>
        </w:rPr>
        <w:t>Pzp</w:t>
      </w:r>
      <w:proofErr w:type="spellEnd"/>
      <w:r w:rsidRPr="004719DE">
        <w:rPr>
          <w:bCs/>
          <w:sz w:val="22"/>
          <w:szCs w:val="22"/>
        </w:rPr>
        <w:t>”, została zawarta umowa o następującej</w:t>
      </w:r>
      <w:r w:rsidRPr="004719DE">
        <w:rPr>
          <w:b/>
          <w:sz w:val="22"/>
          <w:szCs w:val="22"/>
        </w:rPr>
        <w:t xml:space="preserve"> </w:t>
      </w:r>
      <w:r w:rsidRPr="004719DE">
        <w:rPr>
          <w:bCs/>
          <w:sz w:val="22"/>
          <w:szCs w:val="22"/>
        </w:rPr>
        <w:t>treści:</w:t>
      </w:r>
      <w:r w:rsidRPr="004719DE">
        <w:rPr>
          <w:b/>
          <w:sz w:val="22"/>
          <w:szCs w:val="22"/>
        </w:rPr>
        <w:br/>
      </w:r>
    </w:p>
    <w:p w14:paraId="74F88C74" w14:textId="77777777" w:rsidR="00D42C38" w:rsidRPr="004719DE" w:rsidRDefault="00D42C38" w:rsidP="00E0359C">
      <w:pPr>
        <w:jc w:val="center"/>
        <w:rPr>
          <w:b/>
          <w:bCs/>
          <w:sz w:val="22"/>
          <w:szCs w:val="22"/>
        </w:rPr>
      </w:pPr>
      <w:r w:rsidRPr="004719DE">
        <w:rPr>
          <w:b/>
          <w:bCs/>
          <w:sz w:val="22"/>
          <w:szCs w:val="22"/>
        </w:rPr>
        <w:t>§ 1</w:t>
      </w:r>
    </w:p>
    <w:p w14:paraId="0A2FD4F1" w14:textId="620A51D9" w:rsidR="000346F4" w:rsidRPr="004719DE" w:rsidRDefault="00D42C38" w:rsidP="002D3CF3">
      <w:pPr>
        <w:pStyle w:val="pkt"/>
        <w:numPr>
          <w:ilvl w:val="0"/>
          <w:numId w:val="50"/>
        </w:numPr>
        <w:tabs>
          <w:tab w:val="left" w:pos="495"/>
        </w:tabs>
        <w:spacing w:before="0" w:after="0"/>
        <w:rPr>
          <w:sz w:val="22"/>
          <w:szCs w:val="22"/>
        </w:rPr>
      </w:pPr>
      <w:r w:rsidRPr="004719DE">
        <w:rPr>
          <w:sz w:val="22"/>
          <w:szCs w:val="22"/>
        </w:rPr>
        <w:t xml:space="preserve">Wykonawca zobowiązuje się </w:t>
      </w:r>
      <w:r w:rsidR="004E3307" w:rsidRPr="004719DE">
        <w:rPr>
          <w:sz w:val="22"/>
          <w:szCs w:val="22"/>
        </w:rPr>
        <w:t>świadczyć</w:t>
      </w:r>
      <w:r w:rsidR="002D3CF3" w:rsidRPr="004719DE">
        <w:rPr>
          <w:sz w:val="22"/>
          <w:szCs w:val="22"/>
        </w:rPr>
        <w:t xml:space="preserve"> usługę serwisową wraz z dostępem do nowych wersji do systemu informatycznego Eskulap </w:t>
      </w:r>
      <w:r w:rsidR="000E4344" w:rsidRPr="004719DE">
        <w:rPr>
          <w:color w:val="000000"/>
          <w:sz w:val="22"/>
          <w:szCs w:val="22"/>
        </w:rPr>
        <w:t xml:space="preserve">, zgodnie z zasadami wskazanymi </w:t>
      </w:r>
      <w:r w:rsidR="000E4344" w:rsidRPr="004719DE">
        <w:rPr>
          <w:sz w:val="22"/>
          <w:szCs w:val="22"/>
        </w:rPr>
        <w:t xml:space="preserve">w załączniku nr </w:t>
      </w:r>
      <w:r w:rsidR="00CB5436" w:rsidRPr="004719DE">
        <w:rPr>
          <w:sz w:val="22"/>
          <w:szCs w:val="22"/>
        </w:rPr>
        <w:t>10</w:t>
      </w:r>
      <w:r w:rsidR="000E4344" w:rsidRPr="004719DE">
        <w:rPr>
          <w:sz w:val="22"/>
          <w:szCs w:val="22"/>
        </w:rPr>
        <w:t xml:space="preserve"> do SWZ</w:t>
      </w:r>
      <w:r w:rsidR="004A6426" w:rsidRPr="004719DE">
        <w:rPr>
          <w:sz w:val="22"/>
          <w:szCs w:val="22"/>
        </w:rPr>
        <w:t>- Opis Przedmiotu Zamówienia</w:t>
      </w:r>
      <w:r w:rsidRPr="004719DE">
        <w:rPr>
          <w:sz w:val="22"/>
          <w:szCs w:val="22"/>
        </w:rPr>
        <w:t xml:space="preserve">. </w:t>
      </w:r>
    </w:p>
    <w:p w14:paraId="6BD5D079" w14:textId="28D48202" w:rsidR="000346F4" w:rsidRPr="004719DE" w:rsidRDefault="00D42C38" w:rsidP="002D3CF3">
      <w:pPr>
        <w:pStyle w:val="pkt"/>
        <w:numPr>
          <w:ilvl w:val="0"/>
          <w:numId w:val="50"/>
        </w:numPr>
        <w:tabs>
          <w:tab w:val="left" w:pos="495"/>
        </w:tabs>
        <w:spacing w:before="0" w:after="0"/>
        <w:rPr>
          <w:sz w:val="22"/>
          <w:szCs w:val="22"/>
        </w:rPr>
      </w:pPr>
      <w:r w:rsidRPr="004719DE">
        <w:rPr>
          <w:sz w:val="22"/>
          <w:szCs w:val="22"/>
        </w:rPr>
        <w:t>Przedmiot zamówienia obejm</w:t>
      </w:r>
      <w:r w:rsidR="000346F4" w:rsidRPr="004719DE">
        <w:rPr>
          <w:sz w:val="22"/>
          <w:szCs w:val="22"/>
        </w:rPr>
        <w:t>uje</w:t>
      </w:r>
      <w:r w:rsidR="0060554B" w:rsidRPr="004719DE">
        <w:rPr>
          <w:sz w:val="22"/>
          <w:szCs w:val="22"/>
        </w:rPr>
        <w:t>:</w:t>
      </w:r>
    </w:p>
    <w:p w14:paraId="07C57C0F" w14:textId="4FC995BB" w:rsidR="0060554B" w:rsidRPr="004719DE" w:rsidRDefault="0060554B" w:rsidP="00E0359C">
      <w:pPr>
        <w:pStyle w:val="Akapitzlist"/>
        <w:numPr>
          <w:ilvl w:val="0"/>
          <w:numId w:val="17"/>
        </w:numPr>
        <w:suppressAutoHyphens w:val="0"/>
        <w:spacing w:after="40"/>
        <w:jc w:val="both"/>
        <w:rPr>
          <w:sz w:val="22"/>
          <w:szCs w:val="22"/>
        </w:rPr>
      </w:pPr>
      <w:r w:rsidRPr="004719DE">
        <w:rPr>
          <w:sz w:val="22"/>
          <w:szCs w:val="22"/>
        </w:rPr>
        <w:t xml:space="preserve">Dostęp do </w:t>
      </w:r>
      <w:r w:rsidR="00C27800" w:rsidRPr="004719DE">
        <w:rPr>
          <w:sz w:val="22"/>
          <w:szCs w:val="22"/>
        </w:rPr>
        <w:t>nowych wersji</w:t>
      </w:r>
      <w:r w:rsidR="009175C3" w:rsidRPr="004719DE">
        <w:rPr>
          <w:sz w:val="22"/>
          <w:szCs w:val="22"/>
        </w:rPr>
        <w:t>;</w:t>
      </w:r>
    </w:p>
    <w:p w14:paraId="49B8E4BA" w14:textId="7EE919C7" w:rsidR="00C27800" w:rsidRPr="004719DE" w:rsidRDefault="00C27800" w:rsidP="00E0359C">
      <w:pPr>
        <w:pStyle w:val="Akapitzlist"/>
        <w:numPr>
          <w:ilvl w:val="0"/>
          <w:numId w:val="17"/>
        </w:numPr>
        <w:suppressAutoHyphens w:val="0"/>
        <w:jc w:val="both"/>
        <w:rPr>
          <w:sz w:val="22"/>
          <w:szCs w:val="22"/>
        </w:rPr>
      </w:pPr>
      <w:r w:rsidRPr="004719DE">
        <w:rPr>
          <w:kern w:val="1"/>
          <w:sz w:val="22"/>
          <w:szCs w:val="22"/>
          <w:lang w:eastAsia="en-US"/>
        </w:rPr>
        <w:t>Usługi serwisowe</w:t>
      </w:r>
      <w:r w:rsidR="009175C3" w:rsidRPr="004719DE">
        <w:rPr>
          <w:kern w:val="1"/>
          <w:sz w:val="22"/>
          <w:szCs w:val="22"/>
          <w:lang w:eastAsia="en-US"/>
        </w:rPr>
        <w:t>;</w:t>
      </w:r>
    </w:p>
    <w:p w14:paraId="2A078E19" w14:textId="77777777" w:rsidR="00C27800" w:rsidRPr="004719DE" w:rsidRDefault="00C27800" w:rsidP="00E0359C">
      <w:pPr>
        <w:pStyle w:val="Akapitzlist"/>
        <w:numPr>
          <w:ilvl w:val="0"/>
          <w:numId w:val="20"/>
        </w:numPr>
        <w:rPr>
          <w:vanish/>
          <w:sz w:val="22"/>
          <w:szCs w:val="22"/>
        </w:rPr>
      </w:pPr>
    </w:p>
    <w:p w14:paraId="6AD41931" w14:textId="77777777" w:rsidR="00C27800" w:rsidRPr="004719DE" w:rsidRDefault="00C27800" w:rsidP="00E0359C">
      <w:pPr>
        <w:pStyle w:val="Akapitzlist"/>
        <w:numPr>
          <w:ilvl w:val="0"/>
          <w:numId w:val="20"/>
        </w:numPr>
        <w:rPr>
          <w:vanish/>
          <w:sz w:val="22"/>
          <w:szCs w:val="22"/>
        </w:rPr>
      </w:pPr>
    </w:p>
    <w:p w14:paraId="52FB50E2" w14:textId="4219B52B" w:rsidR="007B122E" w:rsidRPr="004719DE" w:rsidRDefault="00D42C38" w:rsidP="002D3CF3">
      <w:pPr>
        <w:pStyle w:val="Akapitzlist"/>
        <w:numPr>
          <w:ilvl w:val="0"/>
          <w:numId w:val="20"/>
        </w:numPr>
        <w:jc w:val="both"/>
        <w:rPr>
          <w:sz w:val="22"/>
          <w:szCs w:val="22"/>
        </w:rPr>
      </w:pPr>
      <w:r w:rsidRPr="004719DE">
        <w:rPr>
          <w:sz w:val="22"/>
          <w:szCs w:val="22"/>
        </w:rPr>
        <w:t xml:space="preserve">Wykonawca zobowiązuje się do realizacji przedmiotu zamówienia zgodnie z SWZ, OPZ stanowiącym załącznik nr </w:t>
      </w:r>
      <w:r w:rsidR="00CB5436" w:rsidRPr="004719DE">
        <w:rPr>
          <w:sz w:val="22"/>
          <w:szCs w:val="22"/>
        </w:rPr>
        <w:t>10</w:t>
      </w:r>
      <w:r w:rsidR="00666123" w:rsidRPr="004719DE">
        <w:rPr>
          <w:sz w:val="22"/>
          <w:szCs w:val="22"/>
        </w:rPr>
        <w:t xml:space="preserve"> </w:t>
      </w:r>
      <w:r w:rsidRPr="004719DE">
        <w:rPr>
          <w:sz w:val="22"/>
          <w:szCs w:val="22"/>
        </w:rPr>
        <w:t>do SWZ oraz Ofer</w:t>
      </w:r>
      <w:r w:rsidR="004E3307" w:rsidRPr="004719DE">
        <w:rPr>
          <w:sz w:val="22"/>
          <w:szCs w:val="22"/>
        </w:rPr>
        <w:t>tą</w:t>
      </w:r>
      <w:r w:rsidRPr="004719DE">
        <w:rPr>
          <w:sz w:val="22"/>
          <w:szCs w:val="22"/>
        </w:rPr>
        <w:t xml:space="preserve"> Wykonawcy. Wszystkie te dokumenty łącznie określają przedmiot zamówienia oraz sposób realizacji </w:t>
      </w:r>
      <w:r w:rsidR="00A30BE1" w:rsidRPr="004719DE">
        <w:rPr>
          <w:sz w:val="22"/>
          <w:szCs w:val="22"/>
        </w:rPr>
        <w:t>przedmiotu Umowy</w:t>
      </w:r>
      <w:r w:rsidRPr="004719DE">
        <w:rPr>
          <w:sz w:val="22"/>
          <w:szCs w:val="22"/>
        </w:rPr>
        <w:t>.</w:t>
      </w:r>
    </w:p>
    <w:p w14:paraId="11898575" w14:textId="77777777" w:rsidR="00D42C38" w:rsidRPr="004719DE" w:rsidRDefault="00D42C38" w:rsidP="00E0359C">
      <w:pPr>
        <w:jc w:val="both"/>
        <w:rPr>
          <w:color w:val="000000"/>
          <w:sz w:val="22"/>
          <w:szCs w:val="22"/>
        </w:rPr>
      </w:pPr>
    </w:p>
    <w:p w14:paraId="63D1978B" w14:textId="77777777" w:rsidR="00D42C38" w:rsidRPr="004719DE" w:rsidRDefault="00D42C38" w:rsidP="00E0359C">
      <w:pPr>
        <w:ind w:right="-288"/>
        <w:jc w:val="center"/>
        <w:rPr>
          <w:b/>
          <w:bCs/>
          <w:color w:val="000000" w:themeColor="text1"/>
          <w:sz w:val="22"/>
          <w:szCs w:val="22"/>
        </w:rPr>
      </w:pPr>
      <w:r w:rsidRPr="004719DE">
        <w:rPr>
          <w:b/>
          <w:bCs/>
          <w:color w:val="000000" w:themeColor="text1"/>
          <w:sz w:val="22"/>
          <w:szCs w:val="22"/>
        </w:rPr>
        <w:t>§ 2</w:t>
      </w:r>
    </w:p>
    <w:p w14:paraId="0F0902A4" w14:textId="20689FE3" w:rsidR="006F1998" w:rsidRPr="004719DE" w:rsidRDefault="006F1998" w:rsidP="00E0359C">
      <w:pPr>
        <w:numPr>
          <w:ilvl w:val="3"/>
          <w:numId w:val="4"/>
        </w:numPr>
        <w:suppressAutoHyphens w:val="0"/>
        <w:overflowPunct w:val="0"/>
        <w:autoSpaceDE w:val="0"/>
        <w:autoSpaceDN w:val="0"/>
        <w:adjustRightInd w:val="0"/>
        <w:ind w:left="360" w:right="-50"/>
        <w:jc w:val="both"/>
        <w:rPr>
          <w:color w:val="000000" w:themeColor="text1"/>
          <w:sz w:val="22"/>
          <w:szCs w:val="22"/>
        </w:rPr>
      </w:pPr>
      <w:r w:rsidRPr="004719DE">
        <w:rPr>
          <w:color w:val="000000" w:themeColor="text1"/>
          <w:sz w:val="22"/>
          <w:szCs w:val="22"/>
        </w:rPr>
        <w:t xml:space="preserve">Nie później, niż w terminie </w:t>
      </w:r>
      <w:r w:rsidR="006D32C9" w:rsidRPr="004719DE">
        <w:rPr>
          <w:color w:val="000000" w:themeColor="text1"/>
          <w:sz w:val="22"/>
          <w:szCs w:val="22"/>
        </w:rPr>
        <w:t>3</w:t>
      </w:r>
      <w:r w:rsidRPr="004719DE">
        <w:rPr>
          <w:color w:val="000000" w:themeColor="text1"/>
          <w:sz w:val="22"/>
          <w:szCs w:val="22"/>
        </w:rPr>
        <w:t xml:space="preserve"> dni roboczych od daty </w:t>
      </w:r>
      <w:r w:rsidR="0054111F" w:rsidRPr="004719DE">
        <w:rPr>
          <w:color w:val="000000" w:themeColor="text1"/>
          <w:sz w:val="22"/>
          <w:szCs w:val="22"/>
        </w:rPr>
        <w:t xml:space="preserve">wskazanej w § 12 Umowy </w:t>
      </w:r>
      <w:r w:rsidRPr="004719DE">
        <w:rPr>
          <w:color w:val="000000" w:themeColor="text1"/>
          <w:sz w:val="22"/>
          <w:szCs w:val="22"/>
        </w:rPr>
        <w:t>Zamawiający przekaże Wykonawcy infrastrukturę oraz dane niezbędne do realizacji przedmiotu Umowy.</w:t>
      </w:r>
    </w:p>
    <w:p w14:paraId="67B703C0" w14:textId="77777777" w:rsidR="006F1998" w:rsidRPr="004719DE" w:rsidRDefault="006F1998" w:rsidP="00E0359C">
      <w:pPr>
        <w:numPr>
          <w:ilvl w:val="3"/>
          <w:numId w:val="4"/>
        </w:numPr>
        <w:suppressAutoHyphens w:val="0"/>
        <w:overflowPunct w:val="0"/>
        <w:autoSpaceDE w:val="0"/>
        <w:autoSpaceDN w:val="0"/>
        <w:adjustRightInd w:val="0"/>
        <w:ind w:left="360" w:right="-50"/>
        <w:jc w:val="both"/>
        <w:rPr>
          <w:color w:val="000000" w:themeColor="text1"/>
          <w:sz w:val="22"/>
          <w:szCs w:val="22"/>
        </w:rPr>
      </w:pPr>
      <w:r w:rsidRPr="004719DE">
        <w:rPr>
          <w:color w:val="000000" w:themeColor="text1"/>
          <w:sz w:val="22"/>
          <w:szCs w:val="22"/>
        </w:rPr>
        <w:t>Strony zgodnie oświadczają, że są świadome, iż realizacja Umowy wymaga ich współdziałania i zobowiązują się do zaangażowania w proces realizacji Umowy niezbędne zasoby ludzkie i organizacyjne zgodnie z praktykami świadczenia usług.</w:t>
      </w:r>
    </w:p>
    <w:p w14:paraId="734BB402" w14:textId="77777777" w:rsidR="0054111F" w:rsidRPr="004719DE" w:rsidRDefault="006F1998" w:rsidP="00E0359C">
      <w:pPr>
        <w:numPr>
          <w:ilvl w:val="3"/>
          <w:numId w:val="4"/>
        </w:numPr>
        <w:suppressAutoHyphens w:val="0"/>
        <w:overflowPunct w:val="0"/>
        <w:autoSpaceDE w:val="0"/>
        <w:autoSpaceDN w:val="0"/>
        <w:adjustRightInd w:val="0"/>
        <w:ind w:left="360" w:right="-50"/>
        <w:jc w:val="both"/>
        <w:rPr>
          <w:color w:val="000000" w:themeColor="text1"/>
          <w:sz w:val="22"/>
          <w:szCs w:val="22"/>
        </w:rPr>
      </w:pPr>
      <w:r w:rsidRPr="004719DE">
        <w:rPr>
          <w:color w:val="000000" w:themeColor="text1"/>
          <w:sz w:val="22"/>
          <w:szCs w:val="22"/>
        </w:rPr>
        <w:t>Wykonawca zobowiązuje się przy uwzględnieniu zawodowego charakteru swej działalności, świadczyć usługi ze szczególną starannością wymaganą dla usług tego rodzaju, uwzględniającą specyfikę działalności Zamawiającego.</w:t>
      </w:r>
    </w:p>
    <w:p w14:paraId="12E59BA8" w14:textId="3971E3C8" w:rsidR="0054111F" w:rsidRPr="004719DE" w:rsidRDefault="0054111F" w:rsidP="00E0359C">
      <w:pPr>
        <w:numPr>
          <w:ilvl w:val="3"/>
          <w:numId w:val="4"/>
        </w:numPr>
        <w:suppressAutoHyphens w:val="0"/>
        <w:overflowPunct w:val="0"/>
        <w:autoSpaceDE w:val="0"/>
        <w:autoSpaceDN w:val="0"/>
        <w:adjustRightInd w:val="0"/>
        <w:ind w:left="360" w:right="-50"/>
        <w:jc w:val="both"/>
        <w:rPr>
          <w:color w:val="000000" w:themeColor="text1"/>
          <w:sz w:val="22"/>
          <w:szCs w:val="22"/>
        </w:rPr>
      </w:pPr>
      <w:r w:rsidRPr="004719DE">
        <w:rPr>
          <w:color w:val="000000" w:themeColor="text1"/>
          <w:sz w:val="22"/>
          <w:szCs w:val="22"/>
        </w:rPr>
        <w:t xml:space="preserve">Wykonawca zobowiązuje się do przestrzegania obowiązujących u Zamawiającego regulaminów, procedur oraz innych aktów prawnych wiążących się z zakresem świadczonych przez siebie usług oraz zobowiązuje się przeszkolić w tym zakresie zatrudnionych u siebie pracowników i podwykonawców. Regulaminy, procedury oraz akty prawne, o których mowa w zadaniu poprzednim zostaną udostępnione Wykonawcy w terminie 3 Dni Roboczych od daty zawarcia Umowy a </w:t>
      </w:r>
      <w:r w:rsidR="004E3307" w:rsidRPr="004719DE">
        <w:rPr>
          <w:color w:val="000000" w:themeColor="text1"/>
          <w:sz w:val="22"/>
          <w:szCs w:val="22"/>
        </w:rPr>
        <w:t xml:space="preserve">w </w:t>
      </w:r>
      <w:r w:rsidRPr="004719DE">
        <w:rPr>
          <w:color w:val="000000" w:themeColor="text1"/>
          <w:sz w:val="22"/>
          <w:szCs w:val="22"/>
        </w:rPr>
        <w:t>przypadku aktualizacji dokumentów, w trakcie realizacji Umowy Zamawiający, zobowiązany będzie przekazać je niezwłocznie Wykonawcy.</w:t>
      </w:r>
    </w:p>
    <w:p w14:paraId="119568FC" w14:textId="77777777" w:rsidR="0054111F" w:rsidRPr="004719DE" w:rsidRDefault="006F1998" w:rsidP="00E0359C">
      <w:pPr>
        <w:numPr>
          <w:ilvl w:val="3"/>
          <w:numId w:val="4"/>
        </w:numPr>
        <w:suppressAutoHyphens w:val="0"/>
        <w:overflowPunct w:val="0"/>
        <w:autoSpaceDE w:val="0"/>
        <w:autoSpaceDN w:val="0"/>
        <w:adjustRightInd w:val="0"/>
        <w:ind w:left="360" w:right="-50"/>
        <w:jc w:val="both"/>
        <w:rPr>
          <w:color w:val="000000" w:themeColor="text1"/>
          <w:sz w:val="22"/>
          <w:szCs w:val="22"/>
        </w:rPr>
      </w:pPr>
      <w:r w:rsidRPr="004719DE">
        <w:rPr>
          <w:color w:val="000000" w:themeColor="text1"/>
          <w:sz w:val="22"/>
          <w:szCs w:val="22"/>
        </w:rPr>
        <w:t>Strony zobowiązują się ściśle współpracować w celu jak najbardziej efektywnej realizacji Umowy przy czym zobowiązują się współdziałać zgodnie z treścią niniejszej Umowy, z zasadami uczciwego obrotu gospodarczego, z zasadami etyki zawodowej, dbając jednocześnie o dobre imię drugiej Strony.</w:t>
      </w:r>
    </w:p>
    <w:p w14:paraId="0CFE7F74" w14:textId="38362E27" w:rsidR="0054111F" w:rsidRPr="004719DE" w:rsidRDefault="0054111F" w:rsidP="00E0359C">
      <w:pPr>
        <w:numPr>
          <w:ilvl w:val="3"/>
          <w:numId w:val="4"/>
        </w:numPr>
        <w:suppressAutoHyphens w:val="0"/>
        <w:overflowPunct w:val="0"/>
        <w:autoSpaceDE w:val="0"/>
        <w:autoSpaceDN w:val="0"/>
        <w:adjustRightInd w:val="0"/>
        <w:ind w:left="360" w:right="-50"/>
        <w:jc w:val="both"/>
        <w:rPr>
          <w:color w:val="000000" w:themeColor="text1"/>
          <w:sz w:val="22"/>
          <w:szCs w:val="22"/>
        </w:rPr>
      </w:pPr>
      <w:r w:rsidRPr="004719DE">
        <w:rPr>
          <w:color w:val="000000" w:themeColor="text1"/>
          <w:sz w:val="22"/>
          <w:szCs w:val="22"/>
        </w:rPr>
        <w:lastRenderedPageBreak/>
        <w:t xml:space="preserve">Wykonawca zobowiązuje się do pisemnego (w tym dopuszczalna jest forma elektroniczna) informowania Zamawiającego o wszelkich zagrożeniach związanych z wykonywaniem umowy, które mogą być przez Wykonawcę ustalone w normalnym trybie zdarzeń i są związane wyłącznie z okolicznościami dotyczącymi realizacji Umowy a które mogą mieć wpływ na jakość, termin bądź zakres prac. Nieprzekazanie takich informacji w wypadku, gdy Wykonawca o takich zagrożeniach wie powoduje, że wszelkie koszty i dodatkowe czynności związane z konsekwencją danego zdarzenia dla realizacji przedmiotu umowy obciążają Wykonawcę. </w:t>
      </w:r>
    </w:p>
    <w:p w14:paraId="5589F65B" w14:textId="77777777" w:rsidR="006F1998" w:rsidRPr="004719DE" w:rsidRDefault="006F1998" w:rsidP="00E0359C">
      <w:pPr>
        <w:numPr>
          <w:ilvl w:val="3"/>
          <w:numId w:val="4"/>
        </w:numPr>
        <w:suppressAutoHyphens w:val="0"/>
        <w:overflowPunct w:val="0"/>
        <w:autoSpaceDE w:val="0"/>
        <w:autoSpaceDN w:val="0"/>
        <w:adjustRightInd w:val="0"/>
        <w:ind w:left="360" w:right="-50"/>
        <w:jc w:val="both"/>
        <w:rPr>
          <w:color w:val="000000" w:themeColor="text1"/>
          <w:sz w:val="22"/>
          <w:szCs w:val="22"/>
        </w:rPr>
      </w:pPr>
      <w:r w:rsidRPr="004719DE">
        <w:rPr>
          <w:color w:val="000000" w:themeColor="text1"/>
          <w:sz w:val="22"/>
          <w:szCs w:val="22"/>
        </w:rPr>
        <w:t>Zamawiający niezależnie od obowiązków określonych w innych postanowieniach umowy zobowiązany jest udostępnić dokumenty i dane związane z wykonaniem przedmiotu umowy, będące w posiadaniu Zamawiającego, a mogące mieć wpływ na ułatwienie realizacji umowy oraz na poprawienie jakości wykonanego przedmiotu umowy.</w:t>
      </w:r>
    </w:p>
    <w:p w14:paraId="38D0714C" w14:textId="77777777" w:rsidR="0054111F" w:rsidRPr="004719DE" w:rsidRDefault="006F1998" w:rsidP="00E0359C">
      <w:pPr>
        <w:numPr>
          <w:ilvl w:val="3"/>
          <w:numId w:val="4"/>
        </w:numPr>
        <w:suppressAutoHyphens w:val="0"/>
        <w:overflowPunct w:val="0"/>
        <w:autoSpaceDE w:val="0"/>
        <w:autoSpaceDN w:val="0"/>
        <w:adjustRightInd w:val="0"/>
        <w:ind w:left="360" w:right="-50"/>
        <w:jc w:val="both"/>
        <w:rPr>
          <w:color w:val="000000" w:themeColor="text1"/>
          <w:sz w:val="22"/>
          <w:szCs w:val="22"/>
        </w:rPr>
      </w:pPr>
      <w:r w:rsidRPr="004719DE">
        <w:rPr>
          <w:color w:val="000000" w:themeColor="text1"/>
          <w:sz w:val="22"/>
          <w:szCs w:val="22"/>
        </w:rPr>
        <w:t>Zamawiający zapewni Wykonawcy, z zachowaniem wymogów bezpieczeństwa, możliwość działań w sposób zdalny</w:t>
      </w:r>
      <w:r w:rsidR="0054111F" w:rsidRPr="004719DE">
        <w:rPr>
          <w:color w:val="000000" w:themeColor="text1"/>
          <w:sz w:val="22"/>
          <w:szCs w:val="22"/>
        </w:rPr>
        <w:t>.</w:t>
      </w:r>
    </w:p>
    <w:p w14:paraId="12F63620" w14:textId="34463B3D" w:rsidR="0054111F" w:rsidRPr="004719DE" w:rsidRDefault="0054111F" w:rsidP="00E0359C">
      <w:pPr>
        <w:numPr>
          <w:ilvl w:val="3"/>
          <w:numId w:val="4"/>
        </w:numPr>
        <w:suppressAutoHyphens w:val="0"/>
        <w:overflowPunct w:val="0"/>
        <w:autoSpaceDE w:val="0"/>
        <w:autoSpaceDN w:val="0"/>
        <w:adjustRightInd w:val="0"/>
        <w:ind w:left="360" w:right="-50"/>
        <w:jc w:val="both"/>
        <w:rPr>
          <w:color w:val="000000" w:themeColor="text1"/>
          <w:sz w:val="22"/>
          <w:szCs w:val="22"/>
        </w:rPr>
      </w:pPr>
      <w:r w:rsidRPr="004719DE">
        <w:rPr>
          <w:color w:val="000000" w:themeColor="text1"/>
          <w:sz w:val="22"/>
          <w:szCs w:val="22"/>
        </w:rPr>
        <w:t xml:space="preserve">Osobą reprezentującą Zamawiającego w kontaktach w zakresie realizacji umowy oraz upoważnioną do sprawowania bezpośredniego nadzoru nad jej realizacją jest; </w:t>
      </w:r>
      <w:r w:rsidR="00B15789" w:rsidRPr="004719DE">
        <w:rPr>
          <w:color w:val="000000" w:themeColor="text1"/>
          <w:sz w:val="22"/>
          <w:szCs w:val="22"/>
        </w:rPr>
        <w:t>Andrzej Odrobiński</w:t>
      </w:r>
      <w:r w:rsidRPr="004719DE">
        <w:rPr>
          <w:color w:val="000000" w:themeColor="text1"/>
          <w:sz w:val="22"/>
          <w:szCs w:val="22"/>
        </w:rPr>
        <w:t xml:space="preserve"> tel. </w:t>
      </w:r>
      <w:r w:rsidR="00B15789" w:rsidRPr="004719DE">
        <w:rPr>
          <w:color w:val="000000" w:themeColor="text1"/>
          <w:sz w:val="22"/>
          <w:szCs w:val="22"/>
        </w:rPr>
        <w:t>668 009 538</w:t>
      </w:r>
      <w:r w:rsidRPr="004719DE">
        <w:rPr>
          <w:color w:val="000000" w:themeColor="text1"/>
          <w:sz w:val="22"/>
          <w:szCs w:val="22"/>
        </w:rPr>
        <w:t xml:space="preserve">.e-mail </w:t>
      </w:r>
      <w:r w:rsidR="00B15789" w:rsidRPr="004719DE">
        <w:rPr>
          <w:color w:val="3333FF"/>
          <w:sz w:val="22"/>
          <w:szCs w:val="22"/>
        </w:rPr>
        <w:t>admin@spzozsokolow.pl</w:t>
      </w:r>
    </w:p>
    <w:p w14:paraId="3FCC0B68" w14:textId="77777777" w:rsidR="0054111F" w:rsidRPr="004719DE" w:rsidRDefault="0054111F" w:rsidP="00E0359C">
      <w:pPr>
        <w:numPr>
          <w:ilvl w:val="3"/>
          <w:numId w:val="4"/>
        </w:numPr>
        <w:suppressAutoHyphens w:val="0"/>
        <w:overflowPunct w:val="0"/>
        <w:autoSpaceDE w:val="0"/>
        <w:autoSpaceDN w:val="0"/>
        <w:adjustRightInd w:val="0"/>
        <w:ind w:left="360" w:right="-50"/>
        <w:jc w:val="both"/>
        <w:rPr>
          <w:color w:val="000000" w:themeColor="text1"/>
          <w:sz w:val="22"/>
          <w:szCs w:val="22"/>
        </w:rPr>
      </w:pPr>
      <w:r w:rsidRPr="004719DE">
        <w:rPr>
          <w:color w:val="000000" w:themeColor="text1"/>
          <w:sz w:val="22"/>
          <w:szCs w:val="22"/>
        </w:rPr>
        <w:t>Osobą reprezentującą Wykonawcę w kontaktach w zakresie realizacji umowy jest: ……………………………………… tel. ……………….e-mail:…………………………………………</w:t>
      </w:r>
    </w:p>
    <w:p w14:paraId="25D3BC10" w14:textId="77777777" w:rsidR="0054111F" w:rsidRPr="004719DE" w:rsidRDefault="0054111F" w:rsidP="00E0359C">
      <w:pPr>
        <w:numPr>
          <w:ilvl w:val="3"/>
          <w:numId w:val="4"/>
        </w:numPr>
        <w:suppressAutoHyphens w:val="0"/>
        <w:overflowPunct w:val="0"/>
        <w:autoSpaceDE w:val="0"/>
        <w:autoSpaceDN w:val="0"/>
        <w:adjustRightInd w:val="0"/>
        <w:ind w:left="360" w:right="-50"/>
        <w:jc w:val="both"/>
        <w:rPr>
          <w:color w:val="000000" w:themeColor="text1"/>
          <w:sz w:val="22"/>
          <w:szCs w:val="22"/>
        </w:rPr>
      </w:pPr>
      <w:r w:rsidRPr="004719DE">
        <w:rPr>
          <w:color w:val="000000" w:themeColor="text1"/>
          <w:sz w:val="22"/>
          <w:szCs w:val="22"/>
        </w:rPr>
        <w:t>Stronom przysługuje możliwość zmiany osób, o których mowa w ust. 9 i 10</w:t>
      </w:r>
    </w:p>
    <w:p w14:paraId="29039273" w14:textId="1A29B034" w:rsidR="0054111F" w:rsidRPr="004719DE" w:rsidRDefault="0054111F" w:rsidP="00E0359C">
      <w:pPr>
        <w:numPr>
          <w:ilvl w:val="3"/>
          <w:numId w:val="4"/>
        </w:numPr>
        <w:suppressAutoHyphens w:val="0"/>
        <w:overflowPunct w:val="0"/>
        <w:autoSpaceDE w:val="0"/>
        <w:autoSpaceDN w:val="0"/>
        <w:adjustRightInd w:val="0"/>
        <w:ind w:left="360" w:right="-50"/>
        <w:jc w:val="both"/>
        <w:rPr>
          <w:color w:val="000000" w:themeColor="text1"/>
          <w:sz w:val="22"/>
          <w:szCs w:val="22"/>
        </w:rPr>
      </w:pPr>
      <w:r w:rsidRPr="004719DE">
        <w:rPr>
          <w:color w:val="000000" w:themeColor="text1"/>
          <w:sz w:val="22"/>
          <w:szCs w:val="22"/>
        </w:rPr>
        <w:t>Zmiany osób, o których mowa w ust. 9 i 10, dokonuje się poprzez pisemne (w tym dopuszczalna jest forma elektroniczna) powiadomienie drugiej Strony i nie wymaga zawarcia aneksu do umowy. Powiadomienia dokonuje się wraz z podaniem imienia i nazwiska, służbowego numeru telefonu oraz adresu służbowej poczty elektronicznej osoby zmieniającej jedną z osób, o których mowa w ust. 9 i 10.</w:t>
      </w:r>
    </w:p>
    <w:p w14:paraId="745D7AF6" w14:textId="39C0A051" w:rsidR="00D42C38" w:rsidRPr="004719DE" w:rsidRDefault="00D42C38" w:rsidP="00E0359C">
      <w:pPr>
        <w:suppressAutoHyphens w:val="0"/>
        <w:overflowPunct w:val="0"/>
        <w:autoSpaceDE w:val="0"/>
        <w:autoSpaceDN w:val="0"/>
        <w:adjustRightInd w:val="0"/>
        <w:ind w:right="-50"/>
        <w:jc w:val="both"/>
        <w:rPr>
          <w:bCs/>
          <w:sz w:val="22"/>
          <w:szCs w:val="22"/>
        </w:rPr>
      </w:pPr>
    </w:p>
    <w:p w14:paraId="4CE287EC" w14:textId="672D9FFE" w:rsidR="00D42C38" w:rsidRPr="004719DE" w:rsidRDefault="00D42C38" w:rsidP="00E0359C">
      <w:pPr>
        <w:jc w:val="center"/>
        <w:rPr>
          <w:b/>
          <w:bCs/>
          <w:sz w:val="22"/>
          <w:szCs w:val="22"/>
        </w:rPr>
      </w:pPr>
      <w:r w:rsidRPr="004719DE">
        <w:rPr>
          <w:b/>
          <w:bCs/>
          <w:sz w:val="22"/>
          <w:szCs w:val="22"/>
        </w:rPr>
        <w:t xml:space="preserve">§ </w:t>
      </w:r>
      <w:r w:rsidR="00A10544" w:rsidRPr="004719DE">
        <w:rPr>
          <w:b/>
          <w:bCs/>
          <w:sz w:val="22"/>
          <w:szCs w:val="22"/>
        </w:rPr>
        <w:t>3</w:t>
      </w:r>
    </w:p>
    <w:p w14:paraId="29854426" w14:textId="77777777" w:rsidR="00D42C38" w:rsidRPr="004719DE" w:rsidRDefault="00D42C38" w:rsidP="00E0359C">
      <w:pPr>
        <w:jc w:val="both"/>
        <w:rPr>
          <w:sz w:val="22"/>
          <w:szCs w:val="22"/>
        </w:rPr>
      </w:pPr>
      <w:r w:rsidRPr="004719DE">
        <w:rPr>
          <w:sz w:val="22"/>
          <w:szCs w:val="22"/>
        </w:rPr>
        <w:t>W trakcie realizacji Umowy, Zamawiający jest zobowiązany do:</w:t>
      </w:r>
    </w:p>
    <w:p w14:paraId="7894305B" w14:textId="77777777" w:rsidR="00D42C38" w:rsidRPr="004719DE" w:rsidRDefault="00D42C38" w:rsidP="00E0359C">
      <w:pPr>
        <w:pStyle w:val="Akapitzlist"/>
        <w:numPr>
          <w:ilvl w:val="0"/>
          <w:numId w:val="5"/>
        </w:numPr>
        <w:jc w:val="both"/>
        <w:rPr>
          <w:sz w:val="22"/>
          <w:szCs w:val="22"/>
        </w:rPr>
      </w:pPr>
      <w:r w:rsidRPr="004719DE">
        <w:rPr>
          <w:sz w:val="22"/>
          <w:szCs w:val="22"/>
        </w:rPr>
        <w:t>współdziałania z Wykonawcą w zakresie koniecznym do prawidłowej realizacji Umowy przedmiotu umowy;</w:t>
      </w:r>
    </w:p>
    <w:p w14:paraId="681008FE" w14:textId="77777777" w:rsidR="00D42C38" w:rsidRPr="004719DE" w:rsidRDefault="00D42C38" w:rsidP="00E0359C">
      <w:pPr>
        <w:pStyle w:val="Akapitzlist"/>
        <w:numPr>
          <w:ilvl w:val="0"/>
          <w:numId w:val="5"/>
        </w:numPr>
        <w:jc w:val="both"/>
        <w:rPr>
          <w:sz w:val="22"/>
          <w:szCs w:val="22"/>
        </w:rPr>
      </w:pPr>
      <w:r w:rsidRPr="004719DE">
        <w:rPr>
          <w:sz w:val="22"/>
          <w:szCs w:val="22"/>
        </w:rPr>
        <w:t>dotrzymywania obustronnie ustalonych terminów;</w:t>
      </w:r>
    </w:p>
    <w:p w14:paraId="4A35F4E1" w14:textId="77777777" w:rsidR="00D42C38" w:rsidRPr="004719DE" w:rsidRDefault="00D42C38" w:rsidP="00E0359C">
      <w:pPr>
        <w:pStyle w:val="Akapitzlist"/>
        <w:numPr>
          <w:ilvl w:val="0"/>
          <w:numId w:val="5"/>
        </w:numPr>
        <w:jc w:val="both"/>
        <w:rPr>
          <w:sz w:val="22"/>
          <w:szCs w:val="22"/>
        </w:rPr>
      </w:pPr>
      <w:r w:rsidRPr="004719DE">
        <w:rPr>
          <w:sz w:val="22"/>
          <w:szCs w:val="22"/>
        </w:rPr>
        <w:t>udzielenia Wykonawcy wszelkich informacji, materiałów i dokumentacji znajdujących się w jego posiadaniu, które będą niezbędne do prawidłowego i terminowego wykonania Zadania, o ile nie są objęte prawnie chronioną tajemnicą;</w:t>
      </w:r>
    </w:p>
    <w:p w14:paraId="13003834" w14:textId="27F7A87C" w:rsidR="00D42C38" w:rsidRPr="004719DE" w:rsidRDefault="007E53C1" w:rsidP="00E0359C">
      <w:pPr>
        <w:pStyle w:val="Akapitzlist"/>
        <w:numPr>
          <w:ilvl w:val="0"/>
          <w:numId w:val="5"/>
        </w:numPr>
        <w:jc w:val="both"/>
        <w:rPr>
          <w:sz w:val="22"/>
          <w:szCs w:val="22"/>
        </w:rPr>
      </w:pPr>
      <w:r w:rsidRPr="004719DE">
        <w:rPr>
          <w:sz w:val="22"/>
          <w:szCs w:val="22"/>
        </w:rPr>
        <w:t xml:space="preserve">udzielenia </w:t>
      </w:r>
      <w:r w:rsidR="00D42C38" w:rsidRPr="004719DE">
        <w:rPr>
          <w:sz w:val="22"/>
          <w:szCs w:val="22"/>
        </w:rPr>
        <w:t>dostęp</w:t>
      </w:r>
      <w:r w:rsidRPr="004719DE">
        <w:rPr>
          <w:sz w:val="22"/>
          <w:szCs w:val="22"/>
        </w:rPr>
        <w:t>u</w:t>
      </w:r>
      <w:r w:rsidR="00D42C38" w:rsidRPr="004719DE">
        <w:rPr>
          <w:sz w:val="22"/>
          <w:szCs w:val="22"/>
        </w:rPr>
        <w:t xml:space="preserve"> do infrastruktury niezbędnej do prawidłowej realizacji przedmiotu umowy, w tym zdalny dostęp do serwera/ów, na którym/ch posadowione są bazy danych Zamawiającego,</w:t>
      </w:r>
    </w:p>
    <w:p w14:paraId="0A78DBEA" w14:textId="77777777" w:rsidR="00D42C38" w:rsidRPr="004719DE" w:rsidRDefault="00D42C38" w:rsidP="00E0359C">
      <w:pPr>
        <w:pStyle w:val="Akapitzlist"/>
        <w:numPr>
          <w:ilvl w:val="0"/>
          <w:numId w:val="5"/>
        </w:numPr>
        <w:jc w:val="both"/>
        <w:rPr>
          <w:sz w:val="22"/>
          <w:szCs w:val="22"/>
        </w:rPr>
      </w:pPr>
      <w:r w:rsidRPr="004719DE">
        <w:rPr>
          <w:sz w:val="22"/>
          <w:szCs w:val="22"/>
        </w:rPr>
        <w:t>terminowej zapłaty Wynagrodzenia.</w:t>
      </w:r>
    </w:p>
    <w:p w14:paraId="59995C40" w14:textId="611E9990" w:rsidR="00D42C38" w:rsidRPr="004719DE" w:rsidRDefault="00D42C38" w:rsidP="00E0359C">
      <w:pPr>
        <w:pStyle w:val="Nagwek1"/>
        <w:jc w:val="center"/>
        <w:rPr>
          <w:rFonts w:ascii="Times New Roman" w:hAnsi="Times New Roman" w:cs="Times New Roman"/>
          <w:sz w:val="22"/>
          <w:szCs w:val="22"/>
        </w:rPr>
      </w:pPr>
      <w:r w:rsidRPr="004719DE">
        <w:rPr>
          <w:rFonts w:ascii="Times New Roman" w:hAnsi="Times New Roman" w:cs="Times New Roman"/>
          <w:sz w:val="22"/>
          <w:szCs w:val="22"/>
        </w:rPr>
        <w:t xml:space="preserve">§ </w:t>
      </w:r>
      <w:r w:rsidR="00A10544" w:rsidRPr="004719DE">
        <w:rPr>
          <w:rFonts w:ascii="Times New Roman" w:hAnsi="Times New Roman" w:cs="Times New Roman"/>
          <w:sz w:val="22"/>
          <w:szCs w:val="22"/>
        </w:rPr>
        <w:t>4</w:t>
      </w:r>
    </w:p>
    <w:p w14:paraId="6B74DE96" w14:textId="77777777" w:rsidR="00D42C38" w:rsidRPr="004719DE" w:rsidRDefault="00D42C38" w:rsidP="00E0359C">
      <w:pPr>
        <w:jc w:val="both"/>
        <w:rPr>
          <w:sz w:val="22"/>
          <w:szCs w:val="22"/>
        </w:rPr>
      </w:pPr>
      <w:r w:rsidRPr="004719DE">
        <w:rPr>
          <w:sz w:val="22"/>
          <w:szCs w:val="22"/>
        </w:rPr>
        <w:t>W trakcie realizacji Umowy, Wykonawca jest zobowiązany do:</w:t>
      </w:r>
    </w:p>
    <w:p w14:paraId="7D8C0A70" w14:textId="3B6D4BF8" w:rsidR="00D42C38" w:rsidRPr="004719DE" w:rsidRDefault="00D42C38" w:rsidP="00E0359C">
      <w:pPr>
        <w:numPr>
          <w:ilvl w:val="0"/>
          <w:numId w:val="6"/>
        </w:numPr>
        <w:tabs>
          <w:tab w:val="left" w:pos="435"/>
        </w:tabs>
        <w:jc w:val="both"/>
        <w:rPr>
          <w:sz w:val="22"/>
          <w:szCs w:val="22"/>
        </w:rPr>
      </w:pPr>
      <w:r w:rsidRPr="004719DE">
        <w:rPr>
          <w:sz w:val="22"/>
          <w:szCs w:val="22"/>
        </w:rPr>
        <w:t xml:space="preserve">realizacji całości Zadania zgodnie z OPZ, SWZ, Ofertą Wykonawcy, Umową, w sposób zapewniający zapewnienie ciągłości pracy Zamawiającego, uwzględniający charakter działalności Zamawiającego;  </w:t>
      </w:r>
    </w:p>
    <w:p w14:paraId="007964E6" w14:textId="77777777" w:rsidR="00D42C38" w:rsidRPr="004719DE" w:rsidRDefault="00D42C38" w:rsidP="00E0359C">
      <w:pPr>
        <w:numPr>
          <w:ilvl w:val="0"/>
          <w:numId w:val="6"/>
        </w:numPr>
        <w:tabs>
          <w:tab w:val="left" w:pos="480"/>
        </w:tabs>
        <w:jc w:val="both"/>
        <w:rPr>
          <w:sz w:val="22"/>
          <w:szCs w:val="22"/>
        </w:rPr>
      </w:pPr>
      <w:r w:rsidRPr="004719DE">
        <w:rPr>
          <w:sz w:val="22"/>
          <w:szCs w:val="22"/>
        </w:rPr>
        <w:t>współdziałania z Zamawiającym w zakresie koniecznym do prawidłowej realizacji Umowy;</w:t>
      </w:r>
    </w:p>
    <w:p w14:paraId="4C2088EC" w14:textId="77777777" w:rsidR="00D42C38" w:rsidRPr="004719DE" w:rsidRDefault="00D42C38" w:rsidP="00E0359C">
      <w:pPr>
        <w:numPr>
          <w:ilvl w:val="0"/>
          <w:numId w:val="6"/>
        </w:numPr>
        <w:tabs>
          <w:tab w:val="left" w:pos="480"/>
        </w:tabs>
        <w:jc w:val="both"/>
        <w:rPr>
          <w:sz w:val="22"/>
          <w:szCs w:val="22"/>
        </w:rPr>
      </w:pPr>
      <w:r w:rsidRPr="004719DE">
        <w:rPr>
          <w:sz w:val="22"/>
          <w:szCs w:val="22"/>
        </w:rPr>
        <w:t>dotrzymywania obustronnie ustalonych terminów;</w:t>
      </w:r>
    </w:p>
    <w:p w14:paraId="17319683" w14:textId="77777777" w:rsidR="00D42C38" w:rsidRPr="004719DE" w:rsidRDefault="00D42C38" w:rsidP="00E0359C">
      <w:pPr>
        <w:numPr>
          <w:ilvl w:val="0"/>
          <w:numId w:val="6"/>
        </w:numPr>
        <w:tabs>
          <w:tab w:val="left" w:pos="510"/>
        </w:tabs>
        <w:jc w:val="both"/>
        <w:rPr>
          <w:sz w:val="22"/>
          <w:szCs w:val="22"/>
        </w:rPr>
      </w:pPr>
      <w:r w:rsidRPr="004719DE">
        <w:rPr>
          <w:sz w:val="22"/>
          <w:szCs w:val="22"/>
        </w:rPr>
        <w:t>udzielenia Zamawiającemu wszelkich informacji, materiałów i dokumentacji znajdujących się w jego posiadaniu, które będą niezbędne do prawidłowego i terminowego wykonania Zadania, o ile nie są objęte prawnie chronioną tajemnicą.</w:t>
      </w:r>
    </w:p>
    <w:p w14:paraId="6467D72F" w14:textId="142E2676" w:rsidR="00D42C38" w:rsidRPr="004719DE" w:rsidRDefault="00D42C38" w:rsidP="00E0359C">
      <w:pPr>
        <w:pStyle w:val="Nagwek1"/>
        <w:jc w:val="center"/>
        <w:rPr>
          <w:rFonts w:ascii="Times New Roman" w:hAnsi="Times New Roman" w:cs="Times New Roman"/>
          <w:sz w:val="22"/>
          <w:szCs w:val="22"/>
        </w:rPr>
      </w:pPr>
      <w:r w:rsidRPr="004719DE">
        <w:rPr>
          <w:rFonts w:ascii="Times New Roman" w:hAnsi="Times New Roman" w:cs="Times New Roman"/>
          <w:sz w:val="22"/>
          <w:szCs w:val="22"/>
        </w:rPr>
        <w:t xml:space="preserve">§ </w:t>
      </w:r>
      <w:r w:rsidR="00A10544" w:rsidRPr="004719DE">
        <w:rPr>
          <w:rFonts w:ascii="Times New Roman" w:hAnsi="Times New Roman" w:cs="Times New Roman"/>
          <w:sz w:val="22"/>
          <w:szCs w:val="22"/>
        </w:rPr>
        <w:t>5</w:t>
      </w:r>
    </w:p>
    <w:p w14:paraId="7EB71DBB" w14:textId="224EE9BF" w:rsidR="00D42C38" w:rsidRPr="004719DE" w:rsidRDefault="00D42C38" w:rsidP="00E0359C">
      <w:pPr>
        <w:numPr>
          <w:ilvl w:val="0"/>
          <w:numId w:val="7"/>
        </w:numPr>
        <w:tabs>
          <w:tab w:val="left" w:pos="480"/>
        </w:tabs>
        <w:jc w:val="both"/>
        <w:rPr>
          <w:sz w:val="22"/>
          <w:szCs w:val="22"/>
        </w:rPr>
      </w:pPr>
      <w:r w:rsidRPr="004719DE">
        <w:rPr>
          <w:sz w:val="22"/>
          <w:szCs w:val="22"/>
        </w:rPr>
        <w:t>Wykonawca odpowiada wobec Zamawiającego za szkody powstałe w wyniku działania lub zaniechania</w:t>
      </w:r>
      <w:r w:rsidR="007E53C1" w:rsidRPr="004719DE">
        <w:rPr>
          <w:sz w:val="22"/>
          <w:szCs w:val="22"/>
        </w:rPr>
        <w:t xml:space="preserve"> </w:t>
      </w:r>
      <w:r w:rsidRPr="004719DE">
        <w:rPr>
          <w:sz w:val="22"/>
          <w:szCs w:val="22"/>
        </w:rPr>
        <w:t xml:space="preserve">Wykonawcy, w tym również związane z utratą danych. </w:t>
      </w:r>
    </w:p>
    <w:p w14:paraId="51FC9235" w14:textId="60E7DE4A" w:rsidR="00D42C38" w:rsidRPr="004719DE" w:rsidRDefault="00D42C38" w:rsidP="00E0359C">
      <w:pPr>
        <w:numPr>
          <w:ilvl w:val="0"/>
          <w:numId w:val="7"/>
        </w:numPr>
        <w:tabs>
          <w:tab w:val="left" w:pos="540"/>
        </w:tabs>
        <w:jc w:val="both"/>
        <w:rPr>
          <w:sz w:val="22"/>
          <w:szCs w:val="22"/>
        </w:rPr>
      </w:pPr>
      <w:r w:rsidRPr="004719DE">
        <w:rPr>
          <w:sz w:val="22"/>
          <w:szCs w:val="22"/>
        </w:rPr>
        <w:t xml:space="preserve">W przypadku powstania szkody </w:t>
      </w:r>
      <w:r w:rsidR="00A96E3B" w:rsidRPr="004719DE">
        <w:rPr>
          <w:sz w:val="22"/>
          <w:szCs w:val="22"/>
        </w:rPr>
        <w:t>Wykonawca</w:t>
      </w:r>
      <w:r w:rsidRPr="004719DE">
        <w:rPr>
          <w:sz w:val="22"/>
          <w:szCs w:val="22"/>
        </w:rPr>
        <w:t xml:space="preserve"> jest zobowiązany niezwłocznie podjąć działania zmierzające do przywrócenia stanu poprzedniego, w tym również odtworzeni</w:t>
      </w:r>
      <w:r w:rsidR="004E3307" w:rsidRPr="004719DE">
        <w:rPr>
          <w:sz w:val="22"/>
          <w:szCs w:val="22"/>
        </w:rPr>
        <w:t>a</w:t>
      </w:r>
      <w:r w:rsidRPr="004719DE">
        <w:rPr>
          <w:sz w:val="22"/>
          <w:szCs w:val="22"/>
        </w:rPr>
        <w:t xml:space="preserve"> utraconych danych i przywrócenia stabilnej pracy </w:t>
      </w:r>
      <w:r w:rsidR="00A96E3B" w:rsidRPr="004719DE">
        <w:rPr>
          <w:sz w:val="22"/>
          <w:szCs w:val="22"/>
        </w:rPr>
        <w:t>systemu HIS</w:t>
      </w:r>
      <w:r w:rsidRPr="004719DE">
        <w:rPr>
          <w:sz w:val="22"/>
          <w:szCs w:val="22"/>
        </w:rPr>
        <w:t>.</w:t>
      </w:r>
    </w:p>
    <w:p w14:paraId="6181DE15" w14:textId="77777777" w:rsidR="00D42C38" w:rsidRPr="004719DE" w:rsidRDefault="00D42C38" w:rsidP="00E0359C">
      <w:pPr>
        <w:numPr>
          <w:ilvl w:val="0"/>
          <w:numId w:val="7"/>
        </w:numPr>
        <w:tabs>
          <w:tab w:val="left" w:pos="495"/>
        </w:tabs>
        <w:jc w:val="both"/>
        <w:rPr>
          <w:sz w:val="22"/>
          <w:szCs w:val="22"/>
        </w:rPr>
      </w:pPr>
      <w:r w:rsidRPr="004719DE">
        <w:rPr>
          <w:sz w:val="22"/>
          <w:szCs w:val="22"/>
        </w:rPr>
        <w:t>Działania Wykonawcy podjęte zgodnie z ust. 2 nie wyłączają możliwości Zamawiającego do dochodzenia odszkodowania na zasadach ogólnych.</w:t>
      </w:r>
    </w:p>
    <w:p w14:paraId="4E31BBDF" w14:textId="0629CA55" w:rsidR="00D42C38" w:rsidRPr="004719DE" w:rsidRDefault="00D42C38" w:rsidP="00E0359C">
      <w:pPr>
        <w:pStyle w:val="Texte1xx"/>
        <w:numPr>
          <w:ilvl w:val="0"/>
          <w:numId w:val="7"/>
        </w:numPr>
        <w:tabs>
          <w:tab w:val="left" w:pos="567"/>
        </w:tabs>
        <w:spacing w:before="0" w:after="0"/>
        <w:rPr>
          <w:rFonts w:ascii="Times New Roman" w:hAnsi="Times New Roman" w:cs="Times New Roman"/>
        </w:rPr>
      </w:pPr>
      <w:r w:rsidRPr="004719DE">
        <w:rPr>
          <w:rFonts w:ascii="Times New Roman" w:hAnsi="Times New Roman" w:cs="Times New Roman"/>
        </w:rPr>
        <w:lastRenderedPageBreak/>
        <w:t>Odpowiedzialność Wykonawcy wobec Zamawiającego uregulowana niniejszym paragrafem występuje niezależnie od kar umownych przewidzianych Umową.</w:t>
      </w:r>
    </w:p>
    <w:p w14:paraId="47ADCE67" w14:textId="3E61AF85" w:rsidR="009C7844" w:rsidRPr="004719DE" w:rsidRDefault="009C7844" w:rsidP="00E0359C">
      <w:pPr>
        <w:pStyle w:val="Texte1xx"/>
        <w:numPr>
          <w:ilvl w:val="0"/>
          <w:numId w:val="7"/>
        </w:numPr>
        <w:tabs>
          <w:tab w:val="left" w:pos="567"/>
        </w:tabs>
        <w:spacing w:before="0" w:after="0"/>
        <w:rPr>
          <w:rFonts w:ascii="Times New Roman" w:hAnsi="Times New Roman" w:cs="Times New Roman"/>
        </w:rPr>
      </w:pPr>
      <w:r w:rsidRPr="004719DE">
        <w:rPr>
          <w:rFonts w:ascii="Times New Roman" w:hAnsi="Times New Roman" w:cs="Times New Roman"/>
        </w:rPr>
        <w:t xml:space="preserve">Zamawiający oświadcza, że jest świadomy konsekwencji braku dokonywania i weryfikacji poprawności kopii bezpieczeństwa </w:t>
      </w:r>
      <w:r w:rsidR="0054111F" w:rsidRPr="004719DE">
        <w:rPr>
          <w:rFonts w:ascii="Times New Roman" w:hAnsi="Times New Roman" w:cs="Times New Roman"/>
        </w:rPr>
        <w:t>systemu HIS</w:t>
      </w:r>
      <w:r w:rsidRPr="004719DE">
        <w:rPr>
          <w:rFonts w:ascii="Times New Roman" w:hAnsi="Times New Roman" w:cs="Times New Roman"/>
        </w:rPr>
        <w:t xml:space="preserve"> oraz generowanych przez nie</w:t>
      </w:r>
      <w:r w:rsidR="0054111F" w:rsidRPr="004719DE">
        <w:rPr>
          <w:rFonts w:ascii="Times New Roman" w:hAnsi="Times New Roman" w:cs="Times New Roman"/>
        </w:rPr>
        <w:t>go</w:t>
      </w:r>
      <w:r w:rsidRPr="004719DE">
        <w:rPr>
          <w:rFonts w:ascii="Times New Roman" w:hAnsi="Times New Roman" w:cs="Times New Roman"/>
        </w:rPr>
        <w:t xml:space="preserve"> danych, jak również nienależytego zabezpieczenia Nośników oraz Infrastruktury.</w:t>
      </w:r>
    </w:p>
    <w:p w14:paraId="71D4312A" w14:textId="46F08D6E" w:rsidR="009C7844" w:rsidRPr="004719DE" w:rsidRDefault="009C7844" w:rsidP="00E0359C">
      <w:pPr>
        <w:pStyle w:val="Texte1xx"/>
        <w:numPr>
          <w:ilvl w:val="0"/>
          <w:numId w:val="7"/>
        </w:numPr>
        <w:tabs>
          <w:tab w:val="left" w:pos="567"/>
        </w:tabs>
        <w:spacing w:before="0" w:after="0"/>
        <w:rPr>
          <w:rFonts w:ascii="Times New Roman" w:hAnsi="Times New Roman" w:cs="Times New Roman"/>
        </w:rPr>
      </w:pPr>
      <w:r w:rsidRPr="004719DE">
        <w:rPr>
          <w:rFonts w:ascii="Times New Roman" w:hAnsi="Times New Roman" w:cs="Times New Roman"/>
        </w:rPr>
        <w:t>Wykonawca zobowiązany jest do</w:t>
      </w:r>
      <w:r w:rsidR="0087235B" w:rsidRPr="004719DE">
        <w:rPr>
          <w:rFonts w:ascii="Times New Roman" w:hAnsi="Times New Roman" w:cs="Times New Roman"/>
        </w:rPr>
        <w:t xml:space="preserve"> </w:t>
      </w:r>
      <w:r w:rsidRPr="004719DE">
        <w:rPr>
          <w:rFonts w:ascii="Times New Roman" w:hAnsi="Times New Roman" w:cs="Times New Roman"/>
        </w:rPr>
        <w:t>bezzwłocznego informowania Zamawiającego o wszelkich problemach występujących podczas realizacji umowy pocztą elektroniczną na adres</w:t>
      </w:r>
      <w:r w:rsidR="0054111F" w:rsidRPr="004719DE">
        <w:rPr>
          <w:rFonts w:ascii="Times New Roman" w:hAnsi="Times New Roman" w:cs="Times New Roman"/>
        </w:rPr>
        <w:t xml:space="preserve"> wskazany w §2 ust. 9.</w:t>
      </w:r>
    </w:p>
    <w:p w14:paraId="606FADA3" w14:textId="77777777" w:rsidR="009C7844" w:rsidRPr="004719DE" w:rsidRDefault="009C7844" w:rsidP="00E0359C">
      <w:pPr>
        <w:pStyle w:val="Texte1xx"/>
        <w:numPr>
          <w:ilvl w:val="0"/>
          <w:numId w:val="7"/>
        </w:numPr>
        <w:tabs>
          <w:tab w:val="left" w:pos="567"/>
        </w:tabs>
        <w:spacing w:before="0" w:after="0"/>
        <w:rPr>
          <w:rFonts w:ascii="Times New Roman" w:hAnsi="Times New Roman" w:cs="Times New Roman"/>
        </w:rPr>
      </w:pPr>
      <w:r w:rsidRPr="004719DE">
        <w:rPr>
          <w:rFonts w:ascii="Times New Roman" w:hAnsi="Times New Roman" w:cs="Times New Roman"/>
        </w:rPr>
        <w:t>Żadna ze Stron nie ponosi odpowiedzialności za niewykonanie lub nienależyte wykonanie zobowiązań wynikających z Umowy, jeżeli zostało ono spowodowane działaniem siły wyższej;</w:t>
      </w:r>
    </w:p>
    <w:p w14:paraId="3765284C" w14:textId="77777777" w:rsidR="009C7844" w:rsidRPr="004719DE" w:rsidRDefault="009C7844" w:rsidP="00E0359C">
      <w:pPr>
        <w:pStyle w:val="Texte1xx"/>
        <w:numPr>
          <w:ilvl w:val="0"/>
          <w:numId w:val="7"/>
        </w:numPr>
        <w:tabs>
          <w:tab w:val="left" w:pos="567"/>
        </w:tabs>
        <w:spacing w:before="0" w:after="0"/>
        <w:rPr>
          <w:rFonts w:ascii="Times New Roman" w:hAnsi="Times New Roman" w:cs="Times New Roman"/>
        </w:rPr>
      </w:pPr>
      <w:r w:rsidRPr="004719DE">
        <w:rPr>
          <w:rFonts w:ascii="Times New Roman" w:hAnsi="Times New Roman" w:cs="Times New Roman"/>
        </w:rPr>
        <w:t>W przypadku zaistnienia siły wyższej, Strona, której to zdarzenie dotyczy, bezzwłocznie poinformuje drugą Stronę na piśmie o zaistnieniu takiego zdarzenia. Jeżeli Strony nie postanowią inaczej Strony będą kontynuowały wykonywanie Umowy w zakresie, w jakim jest to możliwe pomimo występowania siły wyższej;</w:t>
      </w:r>
    </w:p>
    <w:p w14:paraId="3EC7BC88" w14:textId="77777777" w:rsidR="009C7844" w:rsidRPr="004719DE" w:rsidRDefault="009C7844" w:rsidP="00E0359C">
      <w:pPr>
        <w:pStyle w:val="Texte1xx"/>
        <w:numPr>
          <w:ilvl w:val="0"/>
          <w:numId w:val="7"/>
        </w:numPr>
        <w:tabs>
          <w:tab w:val="left" w:pos="567"/>
        </w:tabs>
        <w:spacing w:before="0" w:after="0"/>
        <w:rPr>
          <w:rFonts w:ascii="Times New Roman" w:hAnsi="Times New Roman" w:cs="Times New Roman"/>
        </w:rPr>
      </w:pPr>
      <w:r w:rsidRPr="004719DE">
        <w:rPr>
          <w:rFonts w:ascii="Times New Roman" w:hAnsi="Times New Roman" w:cs="Times New Roman"/>
        </w:rPr>
        <w:t>Wystąpienie zdarzenia o charakterze siły wyższej nie uwalnia od skutków niewykonania lub nienależytego wykonania obowiązków, które powinny być wykonane przed wystąpieniem lub po ustąpieniu tego zdarzenia. Strona dotknięta zdarzeniem o charakterze siły wyższej, zobowiązana jest do niezwłocznego podjęcia działań zmierzających do usunięcia skutków zdarzenia, w zakresie umożliwiającym prawidłowe wykonywanie obowiązków wynikających z Umowy;</w:t>
      </w:r>
    </w:p>
    <w:p w14:paraId="0F988DD8" w14:textId="77777777" w:rsidR="009C7844" w:rsidRPr="004719DE" w:rsidRDefault="009C7844" w:rsidP="00E0359C">
      <w:pPr>
        <w:pStyle w:val="Texte1xx"/>
        <w:numPr>
          <w:ilvl w:val="0"/>
          <w:numId w:val="7"/>
        </w:numPr>
        <w:tabs>
          <w:tab w:val="left" w:pos="567"/>
        </w:tabs>
        <w:spacing w:before="0" w:after="0"/>
        <w:rPr>
          <w:rFonts w:ascii="Times New Roman" w:hAnsi="Times New Roman" w:cs="Times New Roman"/>
        </w:rPr>
      </w:pPr>
      <w:r w:rsidRPr="004719DE">
        <w:rPr>
          <w:rFonts w:ascii="Times New Roman" w:hAnsi="Times New Roman" w:cs="Times New Roman"/>
        </w:rPr>
        <w:t>Przyjmuje się, iż siła wyższa, jako pojęcie obiektywne, stanowi zdarzenie zewnętrzne. Wskazuje się również na dodatkowe cechy tego zdarzenia: niemożliwość jego przewidzenia (należy ją rozumieć w ten sposób, iż przy obiektywnej ocenie zdarzeń ustalono najwyżej bardzo niski stopień prawdopodobieństwa jego pojawienia się) oraz niemożliwość zapobieżenia jego skutkom. Siła wyższa jest też pojęciem bezwzględnym, przez co musi być zdarzeniem o nadzwyczajnych rozmiarach lub zasięgu lub nawet zdarzeniem przemożnym - w momencie, w którym występuje, wymyka się spod ludzkiej kontroli.</w:t>
      </w:r>
    </w:p>
    <w:p w14:paraId="1FDC6E19" w14:textId="77777777" w:rsidR="009C7844" w:rsidRPr="004719DE" w:rsidRDefault="009C7844" w:rsidP="00E0359C">
      <w:pPr>
        <w:pStyle w:val="Texte1xx"/>
        <w:numPr>
          <w:ilvl w:val="0"/>
          <w:numId w:val="7"/>
        </w:numPr>
        <w:tabs>
          <w:tab w:val="left" w:pos="567"/>
        </w:tabs>
        <w:spacing w:before="0" w:after="0"/>
        <w:rPr>
          <w:rFonts w:ascii="Times New Roman" w:hAnsi="Times New Roman" w:cs="Times New Roman"/>
        </w:rPr>
      </w:pPr>
      <w:r w:rsidRPr="004719DE">
        <w:rPr>
          <w:rFonts w:ascii="Times New Roman" w:hAnsi="Times New Roman" w:cs="Times New Roman"/>
        </w:rPr>
        <w:t xml:space="preserve">Z zastrzeżeniem postanowień zdania następnego oraz pozostałych postanowień Umowy, odpowiedzialność Wykonawcy z tytułu niewykonania bądź nienależytego wykonania zobowiązań wynikających z Umowy, ograniczona jest do szkody rzeczywistej poniesionej przez Zamawiającego, z wyłączeniem utraconych korzyści. W przypadku jednak szkody wyrządzonej przez Wykonawcę z winy umyślnej lub w wyniku rażącego niedbalstwa, jak również w przypadku szkody dotyczącej danych (informacji) udostępnianych Wykonawcy przez Zamawiającego i odpowiedzialności wobec osób trzecich lub organów administracji publicznej, odpowiedzialność Wykonawcy nie jest ograniczona. </w:t>
      </w:r>
    </w:p>
    <w:p w14:paraId="66787B23" w14:textId="14D4C3AD" w:rsidR="009C7844" w:rsidRPr="004719DE" w:rsidRDefault="009C7844" w:rsidP="009B065E">
      <w:pPr>
        <w:pStyle w:val="Texte1xx"/>
        <w:numPr>
          <w:ilvl w:val="0"/>
          <w:numId w:val="7"/>
        </w:numPr>
        <w:tabs>
          <w:tab w:val="left" w:pos="567"/>
        </w:tabs>
        <w:spacing w:before="0" w:after="0"/>
        <w:rPr>
          <w:rFonts w:ascii="Times New Roman" w:hAnsi="Times New Roman" w:cs="Times New Roman"/>
        </w:rPr>
      </w:pPr>
      <w:r w:rsidRPr="004719DE">
        <w:rPr>
          <w:rFonts w:ascii="Times New Roman" w:hAnsi="Times New Roman" w:cs="Times New Roman"/>
        </w:rPr>
        <w:t xml:space="preserve">Wykonawca nie ponosi odpowiedzialność za szkody powstałe u Zamawiającego w wyniku przekazania, lub utraty, przez Użytkowników danych identyfikacyjnych umożliwiających uwierzytelnienie się w narzędziu HD osobom trzecim, w szczególności spowodowane nieuprawnionym pobieraniem i rozpowszechnianiem przez te osoby </w:t>
      </w:r>
      <w:r w:rsidR="00254A07" w:rsidRPr="004719DE">
        <w:rPr>
          <w:rFonts w:ascii="Times New Roman" w:hAnsi="Times New Roman" w:cs="Times New Roman"/>
        </w:rPr>
        <w:t>u</w:t>
      </w:r>
      <w:r w:rsidRPr="004719DE">
        <w:rPr>
          <w:rFonts w:ascii="Times New Roman" w:hAnsi="Times New Roman" w:cs="Times New Roman"/>
        </w:rPr>
        <w:t>aktualnień w nim zamieszczanych.</w:t>
      </w:r>
    </w:p>
    <w:p w14:paraId="0C43CBC4" w14:textId="77777777" w:rsidR="009C7844" w:rsidRPr="004719DE" w:rsidRDefault="009C7844" w:rsidP="00E0359C">
      <w:pPr>
        <w:pStyle w:val="Texte1xx"/>
        <w:tabs>
          <w:tab w:val="left" w:pos="567"/>
        </w:tabs>
        <w:spacing w:before="0" w:after="0"/>
        <w:ind w:left="0" w:firstLine="0"/>
        <w:rPr>
          <w:rFonts w:ascii="Times New Roman" w:hAnsi="Times New Roman" w:cs="Times New Roman"/>
        </w:rPr>
      </w:pPr>
    </w:p>
    <w:p w14:paraId="7ABEBD66" w14:textId="2995DDD7" w:rsidR="00D42C38" w:rsidRPr="004719DE" w:rsidRDefault="00D42C38" w:rsidP="00E0359C">
      <w:pPr>
        <w:jc w:val="center"/>
        <w:rPr>
          <w:b/>
          <w:bCs/>
          <w:sz w:val="22"/>
          <w:szCs w:val="22"/>
        </w:rPr>
      </w:pPr>
      <w:r w:rsidRPr="004719DE">
        <w:rPr>
          <w:b/>
          <w:bCs/>
          <w:sz w:val="22"/>
          <w:szCs w:val="22"/>
        </w:rPr>
        <w:t xml:space="preserve">§ </w:t>
      </w:r>
      <w:r w:rsidR="00A10544" w:rsidRPr="004719DE">
        <w:rPr>
          <w:b/>
          <w:bCs/>
          <w:sz w:val="22"/>
          <w:szCs w:val="22"/>
        </w:rPr>
        <w:t>6</w:t>
      </w:r>
    </w:p>
    <w:p w14:paraId="0B65CC2B" w14:textId="77777777" w:rsidR="00A96E3B" w:rsidRPr="004719DE" w:rsidRDefault="00A96E3B" w:rsidP="00E0359C">
      <w:pPr>
        <w:numPr>
          <w:ilvl w:val="0"/>
          <w:numId w:val="40"/>
        </w:numPr>
        <w:suppressAutoHyphens w:val="0"/>
        <w:jc w:val="both"/>
        <w:rPr>
          <w:sz w:val="22"/>
          <w:szCs w:val="22"/>
        </w:rPr>
      </w:pPr>
      <w:r w:rsidRPr="004719DE">
        <w:rPr>
          <w:sz w:val="22"/>
          <w:szCs w:val="22"/>
        </w:rPr>
        <w:t>Za świadczenie usług, składających się na przedmiot Umowy, niezależnie od ilości i rodzaju faktycznie przez Wykonawcę obsłużonych zgłoszeń serwisowych, Zamawiający zobowiązuje się w czasie jej trwania, do wypłacania Wykonawcy wynagrodzenia ustalonego zgodnie z niniejszym paragrafem.</w:t>
      </w:r>
    </w:p>
    <w:p w14:paraId="5B564B96" w14:textId="77777777" w:rsidR="00A96E3B" w:rsidRPr="004719DE" w:rsidRDefault="00A96E3B" w:rsidP="00E0359C">
      <w:pPr>
        <w:numPr>
          <w:ilvl w:val="0"/>
          <w:numId w:val="40"/>
        </w:numPr>
        <w:suppressAutoHyphens w:val="0"/>
        <w:jc w:val="both"/>
        <w:rPr>
          <w:sz w:val="22"/>
          <w:szCs w:val="22"/>
        </w:rPr>
      </w:pPr>
      <w:r w:rsidRPr="004719DE">
        <w:rPr>
          <w:sz w:val="22"/>
          <w:szCs w:val="22"/>
        </w:rPr>
        <w:t>Miesięczne zryczałtowane wynagrodzenie Wykonawcy z tytułu realizacji przedmiotu Umowy wynosi …………….. PLN netto  powiększone o stawkę podatku VAT obowiązującą w dniu zawarcia umowy .................% tj. ..........PLN brutto.</w:t>
      </w:r>
    </w:p>
    <w:p w14:paraId="189E9BA7" w14:textId="77777777" w:rsidR="00A96E3B" w:rsidRPr="004719DE" w:rsidRDefault="00A96E3B" w:rsidP="00E0359C">
      <w:pPr>
        <w:numPr>
          <w:ilvl w:val="0"/>
          <w:numId w:val="40"/>
        </w:numPr>
        <w:suppressAutoHyphens w:val="0"/>
        <w:jc w:val="both"/>
        <w:rPr>
          <w:sz w:val="22"/>
          <w:szCs w:val="22"/>
        </w:rPr>
      </w:pPr>
      <w:r w:rsidRPr="004719DE">
        <w:rPr>
          <w:sz w:val="22"/>
          <w:szCs w:val="22"/>
        </w:rPr>
        <w:t>Łączna cena Wykonawcy z tytułu realizacji niniejszej umowy wynosi: …………PLN netto, ................. PLN brutto.</w:t>
      </w:r>
    </w:p>
    <w:p w14:paraId="17C60733" w14:textId="77777777" w:rsidR="00A96E3B" w:rsidRPr="004719DE" w:rsidRDefault="00A96E3B" w:rsidP="00E0359C">
      <w:pPr>
        <w:numPr>
          <w:ilvl w:val="0"/>
          <w:numId w:val="40"/>
        </w:numPr>
        <w:suppressAutoHyphens w:val="0"/>
        <w:jc w:val="both"/>
        <w:rPr>
          <w:sz w:val="22"/>
          <w:szCs w:val="22"/>
        </w:rPr>
      </w:pPr>
      <w:r w:rsidRPr="004719DE">
        <w:rPr>
          <w:sz w:val="22"/>
          <w:szCs w:val="22"/>
        </w:rPr>
        <w:t>Wynagrodzenie Wykonawcy określone w ust. 2 niniejszego paragrafu płatne będzie za dany miesiąc z dołu, na podstawie faktury wystawionej do 15 dnia miesiąca następującego po miesiącu, w którym usługi były świadczone.</w:t>
      </w:r>
    </w:p>
    <w:p w14:paraId="230EE57A" w14:textId="0F64C3E8" w:rsidR="00A96E3B" w:rsidRPr="004719DE" w:rsidRDefault="00A96E3B" w:rsidP="00E0359C">
      <w:pPr>
        <w:numPr>
          <w:ilvl w:val="0"/>
          <w:numId w:val="40"/>
        </w:numPr>
        <w:suppressAutoHyphens w:val="0"/>
        <w:jc w:val="both"/>
        <w:rPr>
          <w:sz w:val="22"/>
          <w:szCs w:val="22"/>
        </w:rPr>
      </w:pPr>
      <w:r w:rsidRPr="004719DE">
        <w:rPr>
          <w:sz w:val="22"/>
          <w:szCs w:val="22"/>
        </w:rPr>
        <w:t xml:space="preserve">Wynagrodzenie będzie płatne przelewem na rachunek Wykonawcy wskazany na fakturze w terminie </w:t>
      </w:r>
      <w:r w:rsidR="00C1500A" w:rsidRPr="004719DE">
        <w:rPr>
          <w:sz w:val="22"/>
          <w:szCs w:val="22"/>
        </w:rPr>
        <w:t>6</w:t>
      </w:r>
      <w:r w:rsidRPr="004719DE">
        <w:rPr>
          <w:sz w:val="22"/>
          <w:szCs w:val="22"/>
        </w:rPr>
        <w:t>0 dni od daty doręczenia faktury.</w:t>
      </w:r>
    </w:p>
    <w:p w14:paraId="0D864AC5" w14:textId="77777777" w:rsidR="00A96E3B" w:rsidRPr="004719DE" w:rsidRDefault="00A96E3B" w:rsidP="00E0359C">
      <w:pPr>
        <w:numPr>
          <w:ilvl w:val="0"/>
          <w:numId w:val="40"/>
        </w:numPr>
        <w:suppressAutoHyphens w:val="0"/>
        <w:jc w:val="both"/>
        <w:rPr>
          <w:sz w:val="22"/>
          <w:szCs w:val="22"/>
        </w:rPr>
      </w:pPr>
      <w:r w:rsidRPr="004719DE">
        <w:rPr>
          <w:sz w:val="22"/>
          <w:szCs w:val="22"/>
        </w:rPr>
        <w:t>Za datę zapłaty wynagrodzenia Strony przyjmują datę obciążenia rachunku bankowego Zamawiającego.</w:t>
      </w:r>
    </w:p>
    <w:p w14:paraId="73EF2C0C" w14:textId="77777777" w:rsidR="00A96E3B" w:rsidRPr="004719DE" w:rsidRDefault="00A96E3B" w:rsidP="00E0359C">
      <w:pPr>
        <w:pStyle w:val="Akapitzlist"/>
        <w:numPr>
          <w:ilvl w:val="0"/>
          <w:numId w:val="40"/>
        </w:numPr>
        <w:jc w:val="both"/>
        <w:rPr>
          <w:sz w:val="22"/>
          <w:szCs w:val="22"/>
        </w:rPr>
      </w:pPr>
      <w:r w:rsidRPr="004719DE">
        <w:rPr>
          <w:sz w:val="22"/>
          <w:szCs w:val="22"/>
        </w:rPr>
        <w:t>Wynagrodzenie zaspokaja wszelkie roszczenia Wykonawcy wobec Zamawiającego z tytułu wykonania przedmiotu Umowy.</w:t>
      </w:r>
    </w:p>
    <w:p w14:paraId="3979C950" w14:textId="68CDAF47" w:rsidR="00A96E3B" w:rsidRPr="004719DE" w:rsidRDefault="00A96E3B" w:rsidP="00E0359C">
      <w:pPr>
        <w:pStyle w:val="Akapitzlist"/>
        <w:numPr>
          <w:ilvl w:val="0"/>
          <w:numId w:val="40"/>
        </w:numPr>
        <w:jc w:val="both"/>
        <w:rPr>
          <w:sz w:val="22"/>
          <w:szCs w:val="22"/>
        </w:rPr>
      </w:pPr>
      <w:r w:rsidRPr="004719DE">
        <w:rPr>
          <w:sz w:val="22"/>
          <w:szCs w:val="22"/>
        </w:rPr>
        <w:t xml:space="preserve">Zamawiający wyraża zgodę na przesyłanie przez Wykonawcę w formie elektronicznej faktur oraz ich korekt a także innych dokumentów i korespondencji związanej z dochodzeniem należności wynikających </w:t>
      </w:r>
      <w:r w:rsidRPr="004719DE">
        <w:rPr>
          <w:sz w:val="22"/>
          <w:szCs w:val="22"/>
        </w:rPr>
        <w:lastRenderedPageBreak/>
        <w:t>z tych faktur. Zamawiający zobowiązuje się przyjmować faktury w formie papierowej w przypadku, gdy przeszkody techniczne lub formalne uniemożliwiają przesłanie faktur droga elektroniczną. Dla doręczenia przedmiotowych dokumentów Zmawiający wskazuje adres e-mail</w:t>
      </w:r>
      <w:r w:rsidRPr="004719DE">
        <w:rPr>
          <w:color w:val="3333FF"/>
          <w:sz w:val="22"/>
          <w:szCs w:val="22"/>
        </w:rPr>
        <w:t xml:space="preserve">: </w:t>
      </w:r>
      <w:r w:rsidR="00B15789" w:rsidRPr="004719DE">
        <w:rPr>
          <w:color w:val="3333FF"/>
          <w:sz w:val="22"/>
          <w:szCs w:val="22"/>
        </w:rPr>
        <w:t>k</w:t>
      </w:r>
      <w:r w:rsidR="00C1500A" w:rsidRPr="004719DE">
        <w:rPr>
          <w:color w:val="3333FF"/>
          <w:sz w:val="22"/>
          <w:szCs w:val="22"/>
        </w:rPr>
        <w:t>ancelaria</w:t>
      </w:r>
      <w:r w:rsidR="00B15789" w:rsidRPr="004719DE">
        <w:rPr>
          <w:color w:val="3333FF"/>
          <w:sz w:val="22"/>
          <w:szCs w:val="22"/>
        </w:rPr>
        <w:t>@spzozsokolow.pl</w:t>
      </w:r>
    </w:p>
    <w:p w14:paraId="102CCCC5" w14:textId="77777777" w:rsidR="00A96E3B" w:rsidRPr="004719DE" w:rsidRDefault="00A96E3B" w:rsidP="00E0359C">
      <w:pPr>
        <w:pStyle w:val="Akapitzlist"/>
        <w:numPr>
          <w:ilvl w:val="0"/>
          <w:numId w:val="40"/>
        </w:numPr>
        <w:jc w:val="both"/>
        <w:rPr>
          <w:sz w:val="22"/>
          <w:szCs w:val="22"/>
        </w:rPr>
      </w:pPr>
      <w:r w:rsidRPr="004719DE">
        <w:rPr>
          <w:sz w:val="22"/>
          <w:szCs w:val="22"/>
        </w:rPr>
        <w:t>Wykonawca może wystawiać ustrukturyzowane faktury elektroniczne w rozumieniu przepisów ustawy z dnia 9 listopada 2018r. o elektronicznym fakturowaniu w zamówieniach publicznych, koncesjach na roboty budowlane lub usługi oraz partnerstwie publiczno-prywatnym (Dz. U. z 2020 r. poz. 1666, dalej– „Ustawa o Fakturowaniu”).</w:t>
      </w:r>
    </w:p>
    <w:p w14:paraId="21B858B7" w14:textId="353BA68F" w:rsidR="00A96E3B" w:rsidRPr="004719DE" w:rsidRDefault="00A96E3B" w:rsidP="00E0359C">
      <w:pPr>
        <w:pStyle w:val="Akapitzlist"/>
        <w:numPr>
          <w:ilvl w:val="0"/>
          <w:numId w:val="40"/>
        </w:numPr>
        <w:jc w:val="both"/>
        <w:rPr>
          <w:sz w:val="22"/>
          <w:szCs w:val="22"/>
        </w:rPr>
      </w:pPr>
      <w:r w:rsidRPr="004719DE">
        <w:rPr>
          <w:sz w:val="22"/>
          <w:szCs w:val="22"/>
        </w:rPr>
        <w:t xml:space="preserve">W przypadku wystawienia faktury, o której mowa w ust. 9 powyżej Wykonawca jest obowiązany do wysłania jej do Zamawiającego za pośrednictwem Platformy Elektronicznego Fakturowania (dalej –„PEF”), podając numer PEPPOL (NIP) </w:t>
      </w:r>
      <w:r w:rsidR="00930239" w:rsidRPr="004719DE">
        <w:rPr>
          <w:sz w:val="22"/>
          <w:szCs w:val="22"/>
        </w:rPr>
        <w:t>8231422165</w:t>
      </w:r>
      <w:r w:rsidRPr="004719DE">
        <w:rPr>
          <w:sz w:val="22"/>
          <w:szCs w:val="22"/>
        </w:rPr>
        <w:t>.</w:t>
      </w:r>
    </w:p>
    <w:p w14:paraId="38303255" w14:textId="77777777" w:rsidR="00A96E3B" w:rsidRPr="004719DE" w:rsidRDefault="00A96E3B" w:rsidP="00E0359C">
      <w:pPr>
        <w:pStyle w:val="Akapitzlist"/>
        <w:numPr>
          <w:ilvl w:val="0"/>
          <w:numId w:val="40"/>
        </w:numPr>
        <w:jc w:val="both"/>
        <w:rPr>
          <w:sz w:val="22"/>
          <w:szCs w:val="22"/>
        </w:rPr>
      </w:pPr>
      <w:r w:rsidRPr="004719DE">
        <w:rPr>
          <w:sz w:val="22"/>
          <w:szCs w:val="22"/>
        </w:rPr>
        <w:t>Wystawiona przez Wykonawcę ustrukturyzowana faktura elektroniczna winna zawierać elementy, o których mowa w art. 6 Ustawy o Fakturowaniu, a nadto faktura ta, lub załącznik do niej musi zawierać numer Umowy i zamówienia, których dotyczy.</w:t>
      </w:r>
    </w:p>
    <w:p w14:paraId="2C07B628" w14:textId="77777777" w:rsidR="00A96E3B" w:rsidRPr="004719DE" w:rsidRDefault="00A96E3B" w:rsidP="00E0359C">
      <w:pPr>
        <w:pStyle w:val="Akapitzlist"/>
        <w:numPr>
          <w:ilvl w:val="0"/>
          <w:numId w:val="40"/>
        </w:numPr>
        <w:jc w:val="both"/>
        <w:rPr>
          <w:sz w:val="22"/>
          <w:szCs w:val="22"/>
        </w:rPr>
      </w:pPr>
      <w:r w:rsidRPr="004719DE">
        <w:rPr>
          <w:sz w:val="22"/>
          <w:szCs w:val="22"/>
        </w:rPr>
        <w:t>Za chwilę doręczenia ustrukturyzowanej faktury elektronicznej uznawać się będzie chwilę wprowadzenia prawidłowo wystawionej faktury, zawierającej wszystkie elementy, o których mowa w ustępie powyżej, do konta Zamawiającego na PEF, w sposób umożliwiający Zamawiającemu zapoznanie się z jej treścią.</w:t>
      </w:r>
    </w:p>
    <w:p w14:paraId="3EE3D6C0" w14:textId="3DE52889" w:rsidR="00A96E3B" w:rsidRPr="004719DE" w:rsidRDefault="00A96E3B" w:rsidP="00E0359C">
      <w:pPr>
        <w:pStyle w:val="Akapitzlist"/>
        <w:numPr>
          <w:ilvl w:val="0"/>
          <w:numId w:val="40"/>
        </w:numPr>
        <w:jc w:val="both"/>
        <w:rPr>
          <w:sz w:val="22"/>
          <w:szCs w:val="22"/>
        </w:rPr>
      </w:pPr>
      <w:r w:rsidRPr="004719DE">
        <w:rPr>
          <w:sz w:val="22"/>
          <w:szCs w:val="22"/>
        </w:rPr>
        <w:t xml:space="preserve">W przypadku braku płatności wynagrodzenia w terminie wskazanym w ust. </w:t>
      </w:r>
      <w:r w:rsidR="00930239" w:rsidRPr="004719DE">
        <w:rPr>
          <w:sz w:val="22"/>
          <w:szCs w:val="22"/>
        </w:rPr>
        <w:t>6</w:t>
      </w:r>
      <w:r w:rsidRPr="004719DE">
        <w:rPr>
          <w:sz w:val="22"/>
          <w:szCs w:val="22"/>
        </w:rPr>
        <w:t xml:space="preserve"> Wykonawcy przysługuje roszczenie o zapłatę maksymalnych odsetek ustawowych za opóźnienie w transakcjach handlowych określonych w ustawie  o przeciwdziałaniu nadmiernym opóźnieniom w transakcjach handlowych (t. j.Dz. U. Z 2019 poz. 118 ze zm.) naliczanych zgodnie z art. 481 § 21 ustawy kodeks cywilny (Dz. U. z 2017 r. poz. 459 z późn. zm.). </w:t>
      </w:r>
    </w:p>
    <w:p w14:paraId="45B262C2" w14:textId="77777777" w:rsidR="00A96E3B" w:rsidRPr="004719DE" w:rsidRDefault="00A96E3B" w:rsidP="00E0359C">
      <w:pPr>
        <w:pStyle w:val="Akapitzlist"/>
        <w:numPr>
          <w:ilvl w:val="0"/>
          <w:numId w:val="40"/>
        </w:numPr>
        <w:jc w:val="both"/>
        <w:rPr>
          <w:sz w:val="22"/>
          <w:szCs w:val="22"/>
        </w:rPr>
      </w:pPr>
      <w:r w:rsidRPr="004719DE">
        <w:rPr>
          <w:sz w:val="22"/>
          <w:szCs w:val="22"/>
        </w:rPr>
        <w:t xml:space="preserve">Zmiana stawki podatku od towarów i usług (VAT) w trakcie obowiązywania niniejszej umowy, w odniesieniu do usług przewidzianych niniejszą umową, skutkuje, z dniem wejścia w życie nowej stawki VAT, zmianą wynagrodzenia brutto należnego wykonawcy oraz zmianą kalkulacji cenowej w zakresie stawki VAT i nie wymaga aneksu do niniejszej umowy (w przypadku ustawowej zmiany stawki VAT umowa nie ulegnie zmianie w zakresie wysokości ceny netto). </w:t>
      </w:r>
    </w:p>
    <w:p w14:paraId="0AF6F5A0" w14:textId="77777777" w:rsidR="00930239" w:rsidRPr="004719DE" w:rsidRDefault="00A96E3B" w:rsidP="00930239">
      <w:pPr>
        <w:pStyle w:val="Akapitzlist"/>
        <w:numPr>
          <w:ilvl w:val="0"/>
          <w:numId w:val="40"/>
        </w:numPr>
        <w:jc w:val="both"/>
        <w:rPr>
          <w:sz w:val="22"/>
          <w:szCs w:val="22"/>
        </w:rPr>
      </w:pPr>
      <w:r w:rsidRPr="004719DE">
        <w:rPr>
          <w:sz w:val="22"/>
          <w:szCs w:val="22"/>
        </w:rPr>
        <w:t xml:space="preserve">Zamawiający upoważnia Wykonawcę do wystawiania faktury VAT bez podpisu Zamawiającego. </w:t>
      </w:r>
    </w:p>
    <w:p w14:paraId="63688371" w14:textId="3E6A316D" w:rsidR="00D42C38" w:rsidRPr="004719DE" w:rsidRDefault="00A96E3B" w:rsidP="00930239">
      <w:pPr>
        <w:pStyle w:val="Akapitzlist"/>
        <w:numPr>
          <w:ilvl w:val="0"/>
          <w:numId w:val="40"/>
        </w:numPr>
        <w:jc w:val="both"/>
        <w:rPr>
          <w:sz w:val="22"/>
          <w:szCs w:val="22"/>
        </w:rPr>
      </w:pPr>
      <w:r w:rsidRPr="004719DE">
        <w:rPr>
          <w:sz w:val="22"/>
          <w:szCs w:val="22"/>
        </w:rPr>
        <w:t xml:space="preserve">Wykonawca nie dokona przeniesienia wierzytelności pieniężnych związanych z realizacją niniejszej umowy na rzecz osób trzecich, bez pisemnej zgody Zamawiającego i Organu Założycielskiego Zamawiającego oraz nie dokona żadnych innych czynności w wyniku których doszłoby do powstania zobowiązania Zamawiającego względem osoby trzeciej lub doszłoby do zmiany stron umowy.    </w:t>
      </w:r>
    </w:p>
    <w:p w14:paraId="2A600D63" w14:textId="77777777" w:rsidR="00A96E3B" w:rsidRPr="004719DE" w:rsidRDefault="00A96E3B" w:rsidP="00E0359C">
      <w:pPr>
        <w:tabs>
          <w:tab w:val="left" w:pos="540"/>
        </w:tabs>
        <w:jc w:val="both"/>
        <w:rPr>
          <w:sz w:val="22"/>
          <w:szCs w:val="22"/>
        </w:rPr>
      </w:pPr>
    </w:p>
    <w:p w14:paraId="3B877638" w14:textId="2476D54E" w:rsidR="00D42C38" w:rsidRPr="004719DE" w:rsidRDefault="00D42C38" w:rsidP="00E0359C">
      <w:pPr>
        <w:jc w:val="center"/>
        <w:rPr>
          <w:b/>
          <w:bCs/>
          <w:sz w:val="22"/>
          <w:szCs w:val="22"/>
        </w:rPr>
      </w:pPr>
      <w:r w:rsidRPr="004719DE">
        <w:rPr>
          <w:b/>
          <w:bCs/>
          <w:sz w:val="22"/>
          <w:szCs w:val="22"/>
        </w:rPr>
        <w:t>§</w:t>
      </w:r>
      <w:r w:rsidR="00A10544" w:rsidRPr="004719DE">
        <w:rPr>
          <w:b/>
          <w:bCs/>
          <w:sz w:val="22"/>
          <w:szCs w:val="22"/>
        </w:rPr>
        <w:t xml:space="preserve"> 7</w:t>
      </w:r>
    </w:p>
    <w:p w14:paraId="372A3874" w14:textId="77777777" w:rsidR="0010581C" w:rsidRPr="004719DE" w:rsidRDefault="0010581C" w:rsidP="00E0359C">
      <w:pPr>
        <w:pStyle w:val="Default"/>
        <w:numPr>
          <w:ilvl w:val="0"/>
          <w:numId w:val="8"/>
        </w:numPr>
        <w:spacing w:line="240" w:lineRule="auto"/>
        <w:jc w:val="both"/>
        <w:rPr>
          <w:sz w:val="22"/>
          <w:szCs w:val="22"/>
        </w:rPr>
      </w:pPr>
      <w:r w:rsidRPr="004719DE">
        <w:rPr>
          <w:sz w:val="22"/>
          <w:szCs w:val="22"/>
        </w:rPr>
        <w:t xml:space="preserve">Poza okolicznościami przewidzianymi w kodeksie cywilnym oraz ustawie prawo zamówień publicznych, Zamawiający może odstąpić od umowy w terminie 1 miesiąca od dnia zaistnienia następujących okoliczności: </w:t>
      </w:r>
    </w:p>
    <w:p w14:paraId="69C47D80" w14:textId="2D6F61DE" w:rsidR="0010581C" w:rsidRPr="004719DE" w:rsidRDefault="0010581C" w:rsidP="00E0359C">
      <w:pPr>
        <w:pStyle w:val="Default"/>
        <w:numPr>
          <w:ilvl w:val="1"/>
          <w:numId w:val="8"/>
        </w:numPr>
        <w:spacing w:line="240" w:lineRule="auto"/>
        <w:jc w:val="both"/>
        <w:rPr>
          <w:sz w:val="22"/>
          <w:szCs w:val="22"/>
        </w:rPr>
      </w:pPr>
      <w:r w:rsidRPr="004719DE">
        <w:rPr>
          <w:sz w:val="22"/>
          <w:szCs w:val="22"/>
        </w:rPr>
        <w:t xml:space="preserve">Wykonawca mimo dwukrotnych pisemnych wezwań </w:t>
      </w:r>
      <w:r w:rsidR="00A96E3B" w:rsidRPr="004719DE">
        <w:rPr>
          <w:sz w:val="22"/>
          <w:szCs w:val="22"/>
        </w:rPr>
        <w:t xml:space="preserve">i wyznaczenia stosownego terminu </w:t>
      </w:r>
      <w:r w:rsidRPr="004719DE">
        <w:rPr>
          <w:sz w:val="22"/>
          <w:szCs w:val="22"/>
        </w:rPr>
        <w:t xml:space="preserve">nie realizuje przedmiotu umowy zgodnie z umową lub też w rażący sposób zaniedbuje postanowienia umowne, </w:t>
      </w:r>
    </w:p>
    <w:p w14:paraId="320F7CA8" w14:textId="77777777" w:rsidR="0010581C" w:rsidRPr="004719DE" w:rsidRDefault="0010581C" w:rsidP="00E0359C">
      <w:pPr>
        <w:pStyle w:val="Default"/>
        <w:numPr>
          <w:ilvl w:val="1"/>
          <w:numId w:val="8"/>
        </w:numPr>
        <w:spacing w:line="240" w:lineRule="auto"/>
        <w:jc w:val="both"/>
        <w:rPr>
          <w:sz w:val="22"/>
          <w:szCs w:val="22"/>
        </w:rPr>
      </w:pPr>
      <w:r w:rsidRPr="004719DE">
        <w:rPr>
          <w:sz w:val="22"/>
          <w:szCs w:val="22"/>
        </w:rPr>
        <w:t xml:space="preserve">Wykonawca opóźnia się tak dalece z rozpoczęciem lub wykonaniem przedmiotu umowy, że nie jest prawdopodobne, aby zdołał wykonać przedmiot umowy w czasie umówionym. </w:t>
      </w:r>
    </w:p>
    <w:p w14:paraId="172DF4C0" w14:textId="77777777" w:rsidR="0010581C" w:rsidRPr="004719DE" w:rsidRDefault="0010581C" w:rsidP="00E0359C">
      <w:pPr>
        <w:pStyle w:val="Default"/>
        <w:numPr>
          <w:ilvl w:val="0"/>
          <w:numId w:val="8"/>
        </w:numPr>
        <w:spacing w:line="240" w:lineRule="auto"/>
        <w:jc w:val="both"/>
        <w:rPr>
          <w:sz w:val="22"/>
          <w:szCs w:val="22"/>
        </w:rPr>
      </w:pPr>
      <w:r w:rsidRPr="004719DE">
        <w:rPr>
          <w:sz w:val="22"/>
          <w:szCs w:val="22"/>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Wykonawca może żądać wyłącznie wynagrodzenia należnego z tytułu wykonania części umowy. </w:t>
      </w:r>
    </w:p>
    <w:p w14:paraId="59133AAC" w14:textId="77777777" w:rsidR="0010581C" w:rsidRPr="004719DE" w:rsidRDefault="0010581C" w:rsidP="00E0359C">
      <w:pPr>
        <w:pStyle w:val="Default"/>
        <w:numPr>
          <w:ilvl w:val="0"/>
          <w:numId w:val="8"/>
        </w:numPr>
        <w:spacing w:line="240" w:lineRule="auto"/>
        <w:jc w:val="both"/>
        <w:rPr>
          <w:sz w:val="22"/>
          <w:szCs w:val="22"/>
        </w:rPr>
      </w:pPr>
      <w:r w:rsidRPr="004719DE">
        <w:rPr>
          <w:sz w:val="22"/>
          <w:szCs w:val="22"/>
        </w:rPr>
        <w:t xml:space="preserve">W przypadku odstąpienia od Umowy, Wykonawcy należy się wynagrodzenie za prace faktycznie wykonane wyłącznie w sytuacji, gdy odstąpienie nastąpiło z przyczyn niezależnych od Wykonawcy. </w:t>
      </w:r>
    </w:p>
    <w:p w14:paraId="3C1D0D34" w14:textId="77777777" w:rsidR="00D42C38" w:rsidRPr="004719DE" w:rsidRDefault="00D42C38" w:rsidP="00E0359C">
      <w:pPr>
        <w:tabs>
          <w:tab w:val="left" w:pos="540"/>
        </w:tabs>
        <w:jc w:val="center"/>
        <w:rPr>
          <w:sz w:val="22"/>
          <w:szCs w:val="22"/>
        </w:rPr>
      </w:pPr>
    </w:p>
    <w:p w14:paraId="4190538A" w14:textId="5A2B4704" w:rsidR="00D42C38" w:rsidRPr="004719DE" w:rsidRDefault="00D42C38" w:rsidP="00E0359C">
      <w:pPr>
        <w:jc w:val="center"/>
        <w:rPr>
          <w:b/>
          <w:bCs/>
          <w:sz w:val="22"/>
          <w:szCs w:val="22"/>
        </w:rPr>
      </w:pPr>
      <w:r w:rsidRPr="004719DE">
        <w:rPr>
          <w:b/>
          <w:bCs/>
          <w:sz w:val="22"/>
          <w:szCs w:val="22"/>
        </w:rPr>
        <w:t xml:space="preserve">§ </w:t>
      </w:r>
      <w:r w:rsidR="00A10544" w:rsidRPr="004719DE">
        <w:rPr>
          <w:b/>
          <w:bCs/>
          <w:sz w:val="22"/>
          <w:szCs w:val="22"/>
        </w:rPr>
        <w:t>8</w:t>
      </w:r>
    </w:p>
    <w:p w14:paraId="3A8A6D60" w14:textId="77777777" w:rsidR="00D91240" w:rsidRPr="004719DE" w:rsidRDefault="00D91240" w:rsidP="00E0359C">
      <w:pPr>
        <w:pStyle w:val="tekstwstpny"/>
        <w:numPr>
          <w:ilvl w:val="0"/>
          <w:numId w:val="9"/>
        </w:numPr>
        <w:spacing w:before="0" w:after="0"/>
        <w:jc w:val="both"/>
        <w:rPr>
          <w:color w:val="000000"/>
          <w:sz w:val="22"/>
          <w:szCs w:val="22"/>
        </w:rPr>
      </w:pPr>
      <w:r w:rsidRPr="004719DE">
        <w:rPr>
          <w:color w:val="000000"/>
          <w:sz w:val="22"/>
          <w:szCs w:val="22"/>
        </w:rPr>
        <w:t>Strony Umowy zastrzegają następujące kary umowne:</w:t>
      </w:r>
      <w:r w:rsidRPr="004719DE">
        <w:rPr>
          <w:sz w:val="22"/>
          <w:szCs w:val="22"/>
        </w:rPr>
        <w:t xml:space="preserve"> </w:t>
      </w:r>
    </w:p>
    <w:p w14:paraId="6B92BD23" w14:textId="2129B6ED" w:rsidR="00D91240" w:rsidRPr="004719DE" w:rsidRDefault="00D91240" w:rsidP="00E0359C">
      <w:pPr>
        <w:pStyle w:val="Akapitzlist"/>
        <w:numPr>
          <w:ilvl w:val="0"/>
          <w:numId w:val="15"/>
        </w:numPr>
        <w:jc w:val="both"/>
        <w:rPr>
          <w:sz w:val="22"/>
          <w:szCs w:val="22"/>
        </w:rPr>
      </w:pPr>
      <w:r w:rsidRPr="004719DE">
        <w:rPr>
          <w:sz w:val="22"/>
          <w:szCs w:val="22"/>
        </w:rPr>
        <w:t>Wykonawca zobowiązuje się do zapłaty na rzecz Zamawiającego kary umownej do wysokości 10% wartości netto umowy  w razie niewykonania Umowy z przyczyn leżących po jego stronie.</w:t>
      </w:r>
    </w:p>
    <w:p w14:paraId="4F9E6E8E" w14:textId="1B45AA7F" w:rsidR="00D938AB" w:rsidRPr="004719DE" w:rsidRDefault="00D938AB" w:rsidP="00E0359C">
      <w:pPr>
        <w:pStyle w:val="Akapitzlist"/>
        <w:numPr>
          <w:ilvl w:val="0"/>
          <w:numId w:val="15"/>
        </w:numPr>
        <w:jc w:val="both"/>
        <w:rPr>
          <w:sz w:val="22"/>
          <w:szCs w:val="22"/>
        </w:rPr>
      </w:pPr>
      <w:r w:rsidRPr="004719DE">
        <w:rPr>
          <w:sz w:val="22"/>
          <w:szCs w:val="22"/>
        </w:rPr>
        <w:t xml:space="preserve">Wykonawca zapłaci Zamawiającemu karę umowną z tytułu niedostosowywania </w:t>
      </w:r>
      <w:r w:rsidR="00A96E3B" w:rsidRPr="004719DE">
        <w:rPr>
          <w:sz w:val="22"/>
          <w:szCs w:val="22"/>
        </w:rPr>
        <w:t>Systemu HIS</w:t>
      </w:r>
      <w:r w:rsidRPr="004719DE">
        <w:rPr>
          <w:sz w:val="22"/>
          <w:szCs w:val="22"/>
        </w:rPr>
        <w:t xml:space="preserve"> do obowiązujących przepisów prawa w terminach w określonych w OPZ </w:t>
      </w:r>
      <w:r w:rsidR="00642E69" w:rsidRPr="004719DE">
        <w:rPr>
          <w:sz w:val="22"/>
          <w:szCs w:val="22"/>
        </w:rPr>
        <w:t>w</w:t>
      </w:r>
      <w:r w:rsidRPr="004719DE">
        <w:rPr>
          <w:sz w:val="22"/>
          <w:szCs w:val="22"/>
        </w:rPr>
        <w:t xml:space="preserve"> wysokości 0,05% łącznej wartości netto Umowy za każdy dzień zwłoki, jednak łącznie nie więcej niż 15% wartości Umowy.</w:t>
      </w:r>
    </w:p>
    <w:p w14:paraId="158EC2A1" w14:textId="3E372921" w:rsidR="00D938AB" w:rsidRPr="004719DE" w:rsidRDefault="00D938AB" w:rsidP="00E0359C">
      <w:pPr>
        <w:pStyle w:val="Akapitzlist"/>
        <w:numPr>
          <w:ilvl w:val="0"/>
          <w:numId w:val="15"/>
        </w:numPr>
        <w:jc w:val="both"/>
        <w:rPr>
          <w:sz w:val="22"/>
          <w:szCs w:val="22"/>
        </w:rPr>
      </w:pPr>
      <w:r w:rsidRPr="004719DE">
        <w:rPr>
          <w:sz w:val="22"/>
          <w:szCs w:val="22"/>
        </w:rPr>
        <w:lastRenderedPageBreak/>
        <w:t>Wykonawca zapłaci Zamawiającemu karę umowną z tytułu zwłoki w realizacji usług serwisowych</w:t>
      </w:r>
      <w:r w:rsidR="00A2499E" w:rsidRPr="004719DE">
        <w:rPr>
          <w:sz w:val="22"/>
          <w:szCs w:val="22"/>
        </w:rPr>
        <w:t xml:space="preserve"> w zakresie </w:t>
      </w:r>
      <w:r w:rsidR="00500E4C" w:rsidRPr="004719DE">
        <w:rPr>
          <w:sz w:val="22"/>
          <w:szCs w:val="22"/>
        </w:rPr>
        <w:t>Awarii Krytycznej do</w:t>
      </w:r>
      <w:r w:rsidRPr="004719DE">
        <w:rPr>
          <w:sz w:val="22"/>
          <w:szCs w:val="22"/>
        </w:rPr>
        <w:t xml:space="preserve"> wysokości 0,0</w:t>
      </w:r>
      <w:r w:rsidR="00A2499E" w:rsidRPr="004719DE">
        <w:rPr>
          <w:sz w:val="22"/>
          <w:szCs w:val="22"/>
        </w:rPr>
        <w:t>3</w:t>
      </w:r>
      <w:r w:rsidRPr="004719DE">
        <w:rPr>
          <w:sz w:val="22"/>
          <w:szCs w:val="22"/>
        </w:rPr>
        <w:t>% łącznej wartości netto Umowy za każd</w:t>
      </w:r>
      <w:r w:rsidR="00A2499E" w:rsidRPr="004719DE">
        <w:rPr>
          <w:sz w:val="22"/>
          <w:szCs w:val="22"/>
        </w:rPr>
        <w:t>ą</w:t>
      </w:r>
      <w:r w:rsidRPr="004719DE">
        <w:rPr>
          <w:sz w:val="22"/>
          <w:szCs w:val="22"/>
        </w:rPr>
        <w:t xml:space="preserve"> </w:t>
      </w:r>
      <w:r w:rsidR="00A2499E" w:rsidRPr="004719DE">
        <w:rPr>
          <w:sz w:val="22"/>
          <w:szCs w:val="22"/>
        </w:rPr>
        <w:t>godzinę</w:t>
      </w:r>
      <w:r w:rsidRPr="004719DE">
        <w:rPr>
          <w:sz w:val="22"/>
          <w:szCs w:val="22"/>
        </w:rPr>
        <w:t xml:space="preserve"> zwłoki w realizacji usług serwisowych określonych w załączniku nr </w:t>
      </w:r>
      <w:r w:rsidR="00421374" w:rsidRPr="004719DE">
        <w:rPr>
          <w:sz w:val="22"/>
          <w:szCs w:val="22"/>
        </w:rPr>
        <w:t>10</w:t>
      </w:r>
      <w:r w:rsidRPr="004719DE">
        <w:rPr>
          <w:sz w:val="22"/>
          <w:szCs w:val="22"/>
        </w:rPr>
        <w:t xml:space="preserve"> do SWZ – OPZ,  jednak łącznie nie więcej niż 15% wartości Umowy. </w:t>
      </w:r>
    </w:p>
    <w:p w14:paraId="589A050A" w14:textId="0DF43FD2" w:rsidR="00A2499E" w:rsidRPr="004719DE" w:rsidRDefault="00A2499E" w:rsidP="00E0359C">
      <w:pPr>
        <w:pStyle w:val="Akapitzlist"/>
        <w:numPr>
          <w:ilvl w:val="0"/>
          <w:numId w:val="15"/>
        </w:numPr>
        <w:jc w:val="both"/>
        <w:rPr>
          <w:sz w:val="22"/>
          <w:szCs w:val="22"/>
        </w:rPr>
      </w:pPr>
      <w:r w:rsidRPr="004719DE">
        <w:rPr>
          <w:sz w:val="22"/>
          <w:szCs w:val="22"/>
        </w:rPr>
        <w:t>Wykonawca zapłaci Zamawiającemu karę umowną z tytułu zwłoki w realizacji usług serwisowych w wysokości 0,0</w:t>
      </w:r>
      <w:r w:rsidR="00A30BE1" w:rsidRPr="004719DE">
        <w:rPr>
          <w:sz w:val="22"/>
          <w:szCs w:val="22"/>
        </w:rPr>
        <w:t>1</w:t>
      </w:r>
      <w:r w:rsidRPr="004719DE">
        <w:rPr>
          <w:sz w:val="22"/>
          <w:szCs w:val="22"/>
        </w:rPr>
        <w:t xml:space="preserve">% łącznej wartości netto Umowy za każdy dzień zwłoki w realizacji usług serwisowych określonych w załączniku nr </w:t>
      </w:r>
      <w:r w:rsidR="00421374" w:rsidRPr="004719DE">
        <w:rPr>
          <w:sz w:val="22"/>
          <w:szCs w:val="22"/>
        </w:rPr>
        <w:t>10</w:t>
      </w:r>
      <w:r w:rsidRPr="004719DE">
        <w:rPr>
          <w:sz w:val="22"/>
          <w:szCs w:val="22"/>
        </w:rPr>
        <w:t xml:space="preserve"> do SWZ – OPZ,  jednak łącznie nie więcej niż 15% wartości Umowy. </w:t>
      </w:r>
    </w:p>
    <w:p w14:paraId="16134D07" w14:textId="4D0A4469" w:rsidR="00D91240" w:rsidRPr="004719DE" w:rsidRDefault="00D91240" w:rsidP="00E0359C">
      <w:pPr>
        <w:pStyle w:val="tekstwstpny"/>
        <w:numPr>
          <w:ilvl w:val="0"/>
          <w:numId w:val="16"/>
        </w:numPr>
        <w:spacing w:before="0" w:after="0"/>
        <w:jc w:val="both"/>
        <w:rPr>
          <w:sz w:val="22"/>
          <w:szCs w:val="22"/>
        </w:rPr>
      </w:pPr>
      <w:r w:rsidRPr="004719DE">
        <w:rPr>
          <w:sz w:val="22"/>
          <w:szCs w:val="22"/>
        </w:rPr>
        <w:t xml:space="preserve">W przypadku, gdy kara umowna nie pokrywa w całości szkody, Strony pozostawiają sobie możliwość dochodzenia odszkodowania uzupełniającego. Strony zgodnie przy tym ustalają, iż maksymalna wysokość kar umownych nie może przekroczyć </w:t>
      </w:r>
      <w:r w:rsidR="0087235B" w:rsidRPr="004719DE">
        <w:rPr>
          <w:sz w:val="22"/>
          <w:szCs w:val="22"/>
        </w:rPr>
        <w:t>3</w:t>
      </w:r>
      <w:r w:rsidRPr="004719DE">
        <w:rPr>
          <w:sz w:val="22"/>
          <w:szCs w:val="22"/>
        </w:rPr>
        <w:t>0% wartości Umowy.</w:t>
      </w:r>
    </w:p>
    <w:p w14:paraId="7D7EC168" w14:textId="77777777" w:rsidR="00D91240" w:rsidRPr="004719DE" w:rsidRDefault="00D91240" w:rsidP="00E0359C">
      <w:pPr>
        <w:pStyle w:val="tekstwstpny"/>
        <w:numPr>
          <w:ilvl w:val="0"/>
          <w:numId w:val="16"/>
        </w:numPr>
        <w:spacing w:before="0" w:after="0"/>
        <w:jc w:val="both"/>
        <w:rPr>
          <w:sz w:val="22"/>
          <w:szCs w:val="22"/>
        </w:rPr>
      </w:pPr>
      <w:r w:rsidRPr="004719DE">
        <w:rPr>
          <w:sz w:val="22"/>
          <w:szCs w:val="22"/>
        </w:rPr>
        <w:t>Wykonawca wyraża zgodę na kompensatę wzajemnych wierzytelności.</w:t>
      </w:r>
    </w:p>
    <w:p w14:paraId="02CEB802" w14:textId="6827E8FC" w:rsidR="00D91240" w:rsidRPr="004719DE" w:rsidRDefault="00D91240" w:rsidP="00E0359C">
      <w:pPr>
        <w:pStyle w:val="tekstwstpny"/>
        <w:numPr>
          <w:ilvl w:val="0"/>
          <w:numId w:val="16"/>
        </w:numPr>
        <w:spacing w:before="0" w:after="0"/>
        <w:jc w:val="both"/>
        <w:rPr>
          <w:sz w:val="22"/>
          <w:szCs w:val="22"/>
        </w:rPr>
      </w:pPr>
      <w:r w:rsidRPr="004719DE">
        <w:rPr>
          <w:sz w:val="22"/>
          <w:szCs w:val="22"/>
        </w:rPr>
        <w:t>Kary umowne, o których mowa w niniejsz</w:t>
      </w:r>
      <w:r w:rsidR="00A2499E" w:rsidRPr="004719DE">
        <w:rPr>
          <w:sz w:val="22"/>
          <w:szCs w:val="22"/>
        </w:rPr>
        <w:t xml:space="preserve">ym </w:t>
      </w:r>
      <w:r w:rsidR="000E4344" w:rsidRPr="004719DE">
        <w:rPr>
          <w:sz w:val="22"/>
          <w:szCs w:val="22"/>
        </w:rPr>
        <w:t>paragrafie</w:t>
      </w:r>
      <w:r w:rsidRPr="004719DE">
        <w:rPr>
          <w:sz w:val="22"/>
          <w:szCs w:val="22"/>
        </w:rPr>
        <w:t xml:space="preserve"> Umow</w:t>
      </w:r>
      <w:r w:rsidR="000E4344" w:rsidRPr="004719DE">
        <w:rPr>
          <w:sz w:val="22"/>
          <w:szCs w:val="22"/>
        </w:rPr>
        <w:t>y</w:t>
      </w:r>
      <w:r w:rsidRPr="004719DE">
        <w:rPr>
          <w:sz w:val="22"/>
          <w:szCs w:val="22"/>
        </w:rPr>
        <w:t xml:space="preserve">, płatne są w terminie 14 dni od dnia doręczenia Wykonawcy żądania zapłaty. </w:t>
      </w:r>
    </w:p>
    <w:p w14:paraId="4F75D6B4" w14:textId="5AAA973D" w:rsidR="00D91240" w:rsidRPr="004719DE" w:rsidRDefault="00D91240" w:rsidP="00E0359C">
      <w:pPr>
        <w:pStyle w:val="tekstwstpny"/>
        <w:numPr>
          <w:ilvl w:val="0"/>
          <w:numId w:val="16"/>
        </w:numPr>
        <w:spacing w:before="0" w:after="0"/>
        <w:jc w:val="both"/>
        <w:rPr>
          <w:sz w:val="22"/>
          <w:szCs w:val="22"/>
        </w:rPr>
      </w:pPr>
      <w:r w:rsidRPr="004719DE">
        <w:rPr>
          <w:sz w:val="22"/>
          <w:szCs w:val="22"/>
        </w:rPr>
        <w:t>Zamawiający może potrącać kary umowne określone w niniejszej Umowie z wynagrodzenia należnego Wykonawcy zgodnie z Umową</w:t>
      </w:r>
      <w:r w:rsidR="00642E69" w:rsidRPr="004719DE">
        <w:rPr>
          <w:sz w:val="22"/>
          <w:szCs w:val="22"/>
        </w:rPr>
        <w:t>.</w:t>
      </w:r>
    </w:p>
    <w:p w14:paraId="757F70FB" w14:textId="6376836C" w:rsidR="00D42C38" w:rsidRPr="004719DE" w:rsidRDefault="00D42C38" w:rsidP="00E0359C">
      <w:pPr>
        <w:pStyle w:val="Nagwek1"/>
        <w:jc w:val="center"/>
        <w:rPr>
          <w:rFonts w:ascii="Times New Roman" w:hAnsi="Times New Roman" w:cs="Times New Roman"/>
          <w:sz w:val="22"/>
          <w:szCs w:val="22"/>
        </w:rPr>
      </w:pPr>
      <w:r w:rsidRPr="004719DE">
        <w:rPr>
          <w:rFonts w:ascii="Times New Roman" w:hAnsi="Times New Roman" w:cs="Times New Roman"/>
          <w:sz w:val="22"/>
          <w:szCs w:val="22"/>
        </w:rPr>
        <w:t xml:space="preserve">§ </w:t>
      </w:r>
      <w:r w:rsidR="00A10544" w:rsidRPr="004719DE">
        <w:rPr>
          <w:rFonts w:ascii="Times New Roman" w:hAnsi="Times New Roman" w:cs="Times New Roman"/>
          <w:sz w:val="22"/>
          <w:szCs w:val="22"/>
        </w:rPr>
        <w:t>9</w:t>
      </w:r>
    </w:p>
    <w:p w14:paraId="65F48459" w14:textId="5ACCFFEE" w:rsidR="00AB7C77" w:rsidRPr="004719DE" w:rsidRDefault="00AB7C77" w:rsidP="00E0359C">
      <w:pPr>
        <w:pStyle w:val="Akapitzlist"/>
        <w:numPr>
          <w:ilvl w:val="0"/>
          <w:numId w:val="26"/>
        </w:numPr>
        <w:jc w:val="both"/>
        <w:rPr>
          <w:sz w:val="22"/>
          <w:szCs w:val="22"/>
        </w:rPr>
      </w:pPr>
      <w:r w:rsidRPr="004719DE">
        <w:rPr>
          <w:sz w:val="22"/>
          <w:szCs w:val="22"/>
        </w:rPr>
        <w:t xml:space="preserve">Umowa jest jawna i podlega udostępnianiu na zasadach określonych w przepisach o dostępie do informacji publicznej. </w:t>
      </w:r>
    </w:p>
    <w:p w14:paraId="70862AFD" w14:textId="455B29FB" w:rsidR="00AB7C77" w:rsidRPr="004719DE" w:rsidRDefault="00500E4C" w:rsidP="00E0359C">
      <w:pPr>
        <w:pStyle w:val="Akapitzlist"/>
        <w:numPr>
          <w:ilvl w:val="0"/>
          <w:numId w:val="26"/>
        </w:numPr>
        <w:jc w:val="both"/>
        <w:rPr>
          <w:sz w:val="22"/>
          <w:szCs w:val="22"/>
        </w:rPr>
      </w:pPr>
      <w:r w:rsidRPr="004719DE">
        <w:rPr>
          <w:sz w:val="22"/>
          <w:szCs w:val="22"/>
        </w:rPr>
        <w:t>Żadnej ze Stron Umowy</w:t>
      </w:r>
      <w:r w:rsidR="00AB7C77" w:rsidRPr="004719DE">
        <w:rPr>
          <w:sz w:val="22"/>
          <w:szCs w:val="22"/>
        </w:rPr>
        <w:t xml:space="preserve"> nie wolno, bez uprzedniej pisemnej, pod rygorem nieważności, zgody </w:t>
      </w:r>
      <w:r w:rsidRPr="004719DE">
        <w:rPr>
          <w:sz w:val="22"/>
          <w:szCs w:val="22"/>
        </w:rPr>
        <w:t>drugiej Strony Umowy</w:t>
      </w:r>
      <w:r w:rsidR="00AB7C77" w:rsidRPr="004719DE">
        <w:rPr>
          <w:sz w:val="22"/>
          <w:szCs w:val="22"/>
        </w:rPr>
        <w:t>, ujawnić jakiejkolwiek osobie trzeciej jakichkolwiek materiałów lub innej informacji dostarczonej przez Zamawiającego</w:t>
      </w:r>
      <w:r w:rsidRPr="004719DE">
        <w:rPr>
          <w:sz w:val="22"/>
          <w:szCs w:val="22"/>
        </w:rPr>
        <w:t>/Wykonawcę</w:t>
      </w:r>
      <w:r w:rsidR="00AB7C77" w:rsidRPr="004719DE">
        <w:rPr>
          <w:sz w:val="22"/>
          <w:szCs w:val="22"/>
        </w:rPr>
        <w:t xml:space="preserve"> lub na jego rzecz w związku z tą Umową.</w:t>
      </w:r>
    </w:p>
    <w:p w14:paraId="662C11E3" w14:textId="74C6A0E7" w:rsidR="00AB7C77" w:rsidRPr="004719DE" w:rsidRDefault="00500E4C" w:rsidP="00E0359C">
      <w:pPr>
        <w:pStyle w:val="Akapitzlist"/>
        <w:numPr>
          <w:ilvl w:val="0"/>
          <w:numId w:val="26"/>
        </w:numPr>
        <w:jc w:val="both"/>
        <w:rPr>
          <w:sz w:val="22"/>
          <w:szCs w:val="22"/>
        </w:rPr>
      </w:pPr>
      <w:r w:rsidRPr="004719DE">
        <w:rPr>
          <w:sz w:val="22"/>
          <w:szCs w:val="22"/>
        </w:rPr>
        <w:t xml:space="preserve">Żadnej ze Stron Umowy </w:t>
      </w:r>
      <w:r w:rsidR="00AB7C77" w:rsidRPr="004719DE">
        <w:rPr>
          <w:sz w:val="22"/>
          <w:szCs w:val="22"/>
        </w:rPr>
        <w:t xml:space="preserve">nie wolno, bez uprzedniej pisemnej zgody </w:t>
      </w:r>
      <w:r w:rsidRPr="004719DE">
        <w:rPr>
          <w:sz w:val="22"/>
          <w:szCs w:val="22"/>
        </w:rPr>
        <w:t>drugiej Strony Umowy</w:t>
      </w:r>
      <w:r w:rsidR="00AB7C77" w:rsidRPr="004719DE">
        <w:rPr>
          <w:sz w:val="22"/>
          <w:szCs w:val="22"/>
        </w:rPr>
        <w:t>, wykorzystywać jakichkolwiek dokumentów lub innych informacji, o których mowa w ust. 2 niniejszego paragrafu w innych celach niż wykonanie Umowy.</w:t>
      </w:r>
    </w:p>
    <w:p w14:paraId="66CCEA2C" w14:textId="77777777" w:rsidR="00507909" w:rsidRPr="004719DE" w:rsidRDefault="00AB7C77" w:rsidP="00E0359C">
      <w:pPr>
        <w:pStyle w:val="Akapitzlist"/>
        <w:numPr>
          <w:ilvl w:val="0"/>
          <w:numId w:val="26"/>
        </w:numPr>
        <w:tabs>
          <w:tab w:val="left" w:pos="540"/>
        </w:tabs>
        <w:jc w:val="both"/>
        <w:rPr>
          <w:sz w:val="22"/>
          <w:szCs w:val="22"/>
        </w:rPr>
      </w:pPr>
      <w:r w:rsidRPr="004719DE">
        <w:rPr>
          <w:sz w:val="22"/>
          <w:szCs w:val="22"/>
        </w:rPr>
        <w:t>Jakiekolwiek dokumenty inne niż Umowa, pozostają własnością Zamawiającego i podlegają zwrotowi na żądanie Zamawiającego wraz ze wszystkimi kopiami oraz nośnikami, na których dokumenty zostały zapisane w wersji elektronicznej po zakończeniu realizacji Umowy</w:t>
      </w:r>
      <w:r w:rsidR="00507909" w:rsidRPr="004719DE">
        <w:rPr>
          <w:sz w:val="22"/>
          <w:szCs w:val="22"/>
        </w:rPr>
        <w:t>.</w:t>
      </w:r>
      <w:bookmarkStart w:id="1" w:name="_Hlk527041861"/>
    </w:p>
    <w:p w14:paraId="35E3CD9F" w14:textId="77777777" w:rsidR="00346BB8" w:rsidRPr="004719DE" w:rsidRDefault="00346BB8" w:rsidP="00346BB8">
      <w:pPr>
        <w:pStyle w:val="docx-num-1-0"/>
        <w:numPr>
          <w:ilvl w:val="0"/>
          <w:numId w:val="26"/>
        </w:numPr>
        <w:shd w:val="clear" w:color="auto" w:fill="FFFFFF"/>
        <w:spacing w:before="0" w:beforeAutospacing="0" w:after="0" w:afterAutospacing="0"/>
        <w:ind w:right="45"/>
        <w:jc w:val="both"/>
        <w:rPr>
          <w:color w:val="000000"/>
          <w:sz w:val="22"/>
          <w:szCs w:val="22"/>
        </w:rPr>
      </w:pPr>
      <w:r w:rsidRPr="004719DE">
        <w:rPr>
          <w:color w:val="000000"/>
          <w:sz w:val="22"/>
          <w:szCs w:val="22"/>
        </w:rPr>
        <w:t xml:space="preserve">Wykonawca oświadcza, że posiada, prawo do oferowania na rynku polskim Oprogramowania Aplikacyjnego oraz świadczenia usług objętych Umową. Zobowiązania w stosunku do właściciela majątkowych praw autorskich do Oprogramowania Aplikacyjnego precyzuje odrębne porozumienie zawarte pomiędzy Wykonawcą a Producentem. </w:t>
      </w:r>
    </w:p>
    <w:p w14:paraId="7F541789" w14:textId="77777777" w:rsidR="00346BB8" w:rsidRPr="004719DE" w:rsidRDefault="00346BB8" w:rsidP="00346BB8">
      <w:pPr>
        <w:pStyle w:val="docx-num-1-0"/>
        <w:numPr>
          <w:ilvl w:val="0"/>
          <w:numId w:val="26"/>
        </w:numPr>
        <w:shd w:val="clear" w:color="auto" w:fill="FFFFFF"/>
        <w:spacing w:before="0" w:beforeAutospacing="0" w:after="0" w:afterAutospacing="0"/>
        <w:ind w:right="45"/>
        <w:jc w:val="both"/>
        <w:rPr>
          <w:color w:val="000000"/>
          <w:sz w:val="22"/>
          <w:szCs w:val="22"/>
        </w:rPr>
      </w:pPr>
      <w:r w:rsidRPr="004719DE">
        <w:rPr>
          <w:color w:val="000000"/>
          <w:sz w:val="22"/>
          <w:szCs w:val="22"/>
        </w:rPr>
        <w:t xml:space="preserve">Oprogramowanie Aplikacyjne, będące przedmiotem Umowy, jest chronione prawem autorskim na podstawie przepisów Ustawy z dnia 4 lutego 1994 roku o prawie autorskim i prawach pokrewnych (t.j. Dz. U. z 2018r. poz.1191 ze zm.), a Zamawiający i Wykonawca zobowiązują się do respektowania tego prawa niezależnie od powstałych okoliczności. </w:t>
      </w:r>
    </w:p>
    <w:p w14:paraId="5817ED9C" w14:textId="77777777" w:rsidR="00346BB8" w:rsidRPr="004719DE" w:rsidRDefault="00346BB8" w:rsidP="00346BB8">
      <w:pPr>
        <w:pStyle w:val="docx-num-1-0"/>
        <w:numPr>
          <w:ilvl w:val="0"/>
          <w:numId w:val="26"/>
        </w:numPr>
        <w:shd w:val="clear" w:color="auto" w:fill="FFFFFF"/>
        <w:spacing w:before="0" w:beforeAutospacing="0" w:after="0" w:afterAutospacing="0"/>
        <w:ind w:right="45"/>
        <w:jc w:val="both"/>
        <w:rPr>
          <w:color w:val="000000"/>
          <w:sz w:val="22"/>
          <w:szCs w:val="22"/>
        </w:rPr>
      </w:pPr>
      <w:r w:rsidRPr="004719DE">
        <w:rPr>
          <w:color w:val="000000"/>
          <w:sz w:val="22"/>
          <w:szCs w:val="22"/>
        </w:rPr>
        <w:t xml:space="preserve">Zamawiający ma prawo do eksploatacji Oprogramowania Aplikacyjnego w zakresie, lokalizacji oraz na polach eksploatacji określonych w licencji udzielanej przez Producenta lub podmiot przez niego uprawniony. </w:t>
      </w:r>
    </w:p>
    <w:p w14:paraId="290369D7" w14:textId="77777777" w:rsidR="00346BB8" w:rsidRPr="004719DE" w:rsidRDefault="00346BB8" w:rsidP="00346BB8">
      <w:pPr>
        <w:pStyle w:val="docx-num-1-0"/>
        <w:numPr>
          <w:ilvl w:val="0"/>
          <w:numId w:val="26"/>
        </w:numPr>
        <w:shd w:val="clear" w:color="auto" w:fill="FFFFFF"/>
        <w:spacing w:before="0" w:beforeAutospacing="0" w:after="0" w:afterAutospacing="0"/>
        <w:ind w:right="45"/>
        <w:jc w:val="both"/>
        <w:rPr>
          <w:color w:val="000000"/>
          <w:sz w:val="22"/>
          <w:szCs w:val="22"/>
        </w:rPr>
      </w:pPr>
      <w:r w:rsidRPr="004719DE">
        <w:rPr>
          <w:color w:val="000000"/>
          <w:sz w:val="22"/>
          <w:szCs w:val="22"/>
        </w:rPr>
        <w:t>Zawarcie Umowy pociąga za sobą skutki w postaci zapewnienia Zamawiającemu licencji producenta na korzystanie z Uaktualnień Oprogramowania Aplikacyjnego, o których mowa w ust. 9 i 10 poniżej w zakresie, w jakim Zamawiający posiada ważne i nabyte w legalnym obrocie prawnym licencje. Jeżeli zakresem usług jest objęte Oprogramowanie, którego nie dostarczył Wykonawca, Zamawiający gwarantuje, że wykonanie Umowy nie narusza praw osób trzecich i zobowiązuje się do zwolnienia Wykonawcy od odpowiedzialności wobec osób trzecich na zasadach art. 392 Kodeksu cywilnego.</w:t>
      </w:r>
    </w:p>
    <w:p w14:paraId="030033BA" w14:textId="77777777" w:rsidR="00346BB8" w:rsidRPr="004719DE" w:rsidRDefault="00346BB8" w:rsidP="00346BB8">
      <w:pPr>
        <w:pStyle w:val="docx-num-1-0"/>
        <w:numPr>
          <w:ilvl w:val="0"/>
          <w:numId w:val="26"/>
        </w:numPr>
        <w:shd w:val="clear" w:color="auto" w:fill="FFFFFF"/>
        <w:spacing w:before="0" w:beforeAutospacing="0" w:after="0" w:afterAutospacing="0"/>
        <w:ind w:right="45"/>
        <w:jc w:val="both"/>
        <w:rPr>
          <w:sz w:val="22"/>
          <w:szCs w:val="22"/>
        </w:rPr>
      </w:pPr>
      <w:r w:rsidRPr="004719DE">
        <w:rPr>
          <w:sz w:val="22"/>
          <w:szCs w:val="22"/>
        </w:rPr>
        <w:t xml:space="preserve">W ramach zapewnionej licencji Zamawiający ma prawo do otrzymywania Uaktualnień Aplikacji, wynikających ze zmian legislacyjnych. </w:t>
      </w:r>
    </w:p>
    <w:p w14:paraId="39CD1926" w14:textId="6E74F5AC" w:rsidR="00346BB8" w:rsidRPr="004719DE" w:rsidRDefault="00346BB8" w:rsidP="00346BB8">
      <w:pPr>
        <w:pStyle w:val="docx-num-1-0"/>
        <w:numPr>
          <w:ilvl w:val="0"/>
          <w:numId w:val="26"/>
        </w:numPr>
        <w:shd w:val="clear" w:color="auto" w:fill="FFFFFF"/>
        <w:spacing w:before="0" w:beforeAutospacing="0" w:after="0" w:afterAutospacing="0"/>
        <w:ind w:right="45"/>
        <w:jc w:val="both"/>
        <w:rPr>
          <w:sz w:val="22"/>
          <w:szCs w:val="22"/>
        </w:rPr>
      </w:pPr>
      <w:r w:rsidRPr="004719DE">
        <w:rPr>
          <w:sz w:val="22"/>
          <w:szCs w:val="22"/>
        </w:rPr>
        <w:t xml:space="preserve">W ramach zapewnionej licencji Zamawiający ma prawo do otrzymywania Uaktualnień Aplikacji, wynikających ze zmian ewaluacyjnych Oprogramowania Aplikacyjnego, jeżeli Producent uzna za zasadne wprowadzenie tych Uaktualnień do zakresu funkcjonalnego Aplikacji </w:t>
      </w:r>
      <w:r w:rsidR="00421374" w:rsidRPr="004719DE">
        <w:rPr>
          <w:sz w:val="22"/>
          <w:szCs w:val="22"/>
        </w:rPr>
        <w:t>.</w:t>
      </w:r>
    </w:p>
    <w:p w14:paraId="2C8884A1" w14:textId="51B550F1" w:rsidR="00346BB8" w:rsidRPr="004719DE" w:rsidRDefault="00346BB8" w:rsidP="00C649D0">
      <w:pPr>
        <w:pStyle w:val="docx-num-1-0"/>
        <w:numPr>
          <w:ilvl w:val="0"/>
          <w:numId w:val="26"/>
        </w:numPr>
        <w:shd w:val="clear" w:color="auto" w:fill="FFFFFF"/>
        <w:tabs>
          <w:tab w:val="left" w:pos="540"/>
        </w:tabs>
        <w:spacing w:before="0" w:beforeAutospacing="0" w:after="0" w:afterAutospacing="0"/>
        <w:ind w:right="45"/>
        <w:jc w:val="both"/>
        <w:rPr>
          <w:sz w:val="22"/>
          <w:szCs w:val="22"/>
        </w:rPr>
      </w:pPr>
      <w:r w:rsidRPr="004719DE">
        <w:rPr>
          <w:sz w:val="22"/>
          <w:szCs w:val="22"/>
        </w:rPr>
        <w:t xml:space="preserve">Wszelkie prawa własności intelektualnej (włącznie z prawem do wyrażania zgody na opracowanie) do utworów powstałych w wyniku usług realizowanych przez Wykonawcę na podstawie Umowy, w tym </w:t>
      </w:r>
      <w:r w:rsidRPr="004719DE">
        <w:rPr>
          <w:color w:val="000000"/>
          <w:sz w:val="22"/>
          <w:szCs w:val="22"/>
        </w:rPr>
        <w:t xml:space="preserve">dotyczące wszelkich Modyfikacji do Oprogramowania Aplikacyjnego, podlegających ochronie prawno autorskiej (oraz do związanej z nimi Dokumentacji), które zostały wykonane w ramach Umowy pozostają </w:t>
      </w:r>
      <w:r w:rsidRPr="004719DE">
        <w:rPr>
          <w:color w:val="000000"/>
          <w:sz w:val="22"/>
          <w:szCs w:val="22"/>
        </w:rPr>
        <w:lastRenderedPageBreak/>
        <w:t>własnością Wykonawcy lub Producenta Oprogramowania, a Zamawiający ma prawo do korzystania z nich na zasadzie niewyłącznej licencji, o której mowa w ust. 8.</w:t>
      </w:r>
    </w:p>
    <w:bookmarkEnd w:id="1"/>
    <w:p w14:paraId="62500878" w14:textId="77777777" w:rsidR="00D42C38" w:rsidRPr="004719DE" w:rsidRDefault="00D42C38" w:rsidP="00E0359C">
      <w:pPr>
        <w:pStyle w:val="Tekstpodstawowywcity31"/>
        <w:spacing w:after="0"/>
        <w:ind w:left="0"/>
        <w:jc w:val="center"/>
        <w:rPr>
          <w:b/>
          <w:sz w:val="22"/>
          <w:szCs w:val="22"/>
        </w:rPr>
      </w:pPr>
    </w:p>
    <w:p w14:paraId="3361CDFE" w14:textId="407ADB54" w:rsidR="00D42C38" w:rsidRPr="004719DE" w:rsidRDefault="00D42C38" w:rsidP="00E0359C">
      <w:pPr>
        <w:pStyle w:val="Tekstpodstawowywcity31"/>
        <w:spacing w:after="0"/>
        <w:ind w:left="0"/>
        <w:jc w:val="center"/>
        <w:rPr>
          <w:b/>
          <w:sz w:val="22"/>
          <w:szCs w:val="22"/>
        </w:rPr>
      </w:pPr>
      <w:r w:rsidRPr="004719DE">
        <w:rPr>
          <w:b/>
          <w:sz w:val="22"/>
          <w:szCs w:val="22"/>
        </w:rPr>
        <w:t>§ 1</w:t>
      </w:r>
      <w:r w:rsidR="00A10544" w:rsidRPr="004719DE">
        <w:rPr>
          <w:b/>
          <w:sz w:val="22"/>
          <w:szCs w:val="22"/>
        </w:rPr>
        <w:t>0</w:t>
      </w:r>
    </w:p>
    <w:p w14:paraId="744DCA05" w14:textId="77777777" w:rsidR="00507909" w:rsidRPr="004719DE" w:rsidRDefault="00507909" w:rsidP="00E0359C">
      <w:pPr>
        <w:numPr>
          <w:ilvl w:val="0"/>
          <w:numId w:val="27"/>
        </w:numPr>
        <w:suppressAutoHyphens w:val="0"/>
        <w:spacing w:after="3"/>
        <w:ind w:right="48" w:hanging="427"/>
        <w:jc w:val="both"/>
        <w:rPr>
          <w:sz w:val="22"/>
          <w:szCs w:val="22"/>
        </w:rPr>
      </w:pPr>
      <w:r w:rsidRPr="004719DE">
        <w:rPr>
          <w:sz w:val="22"/>
          <w:szCs w:val="22"/>
        </w:rPr>
        <w:t xml:space="preserve">Strony przewidują możliwość zmiany wysokości wynagrodzenia Wykonawcy w przypadku zmiany: </w:t>
      </w:r>
    </w:p>
    <w:p w14:paraId="674C12BB" w14:textId="3FAC9B80" w:rsidR="00507909" w:rsidRPr="004719DE" w:rsidRDefault="00507909" w:rsidP="00E0359C">
      <w:pPr>
        <w:pStyle w:val="Akapitzlist"/>
        <w:numPr>
          <w:ilvl w:val="0"/>
          <w:numId w:val="28"/>
        </w:numPr>
        <w:suppressAutoHyphens w:val="0"/>
        <w:spacing w:after="3"/>
        <w:ind w:right="48"/>
        <w:jc w:val="both"/>
        <w:rPr>
          <w:sz w:val="22"/>
          <w:szCs w:val="22"/>
        </w:rPr>
      </w:pPr>
      <w:r w:rsidRPr="004719DE">
        <w:rPr>
          <w:sz w:val="22"/>
          <w:szCs w:val="22"/>
        </w:rPr>
        <w:t>stawki podatku od towarów i usług</w:t>
      </w:r>
      <w:r w:rsidR="00395260" w:rsidRPr="004719DE">
        <w:rPr>
          <w:sz w:val="22"/>
          <w:szCs w:val="22"/>
        </w:rPr>
        <w:t xml:space="preserve"> oraz podatku akcyzowego</w:t>
      </w:r>
      <w:r w:rsidRPr="004719DE">
        <w:rPr>
          <w:sz w:val="22"/>
          <w:szCs w:val="22"/>
        </w:rPr>
        <w:t xml:space="preserve">, </w:t>
      </w:r>
    </w:p>
    <w:p w14:paraId="6C7785F1" w14:textId="77777777" w:rsidR="00507909" w:rsidRPr="004719DE" w:rsidRDefault="00507909" w:rsidP="0087235B">
      <w:pPr>
        <w:pStyle w:val="Akapitzlist"/>
        <w:numPr>
          <w:ilvl w:val="0"/>
          <w:numId w:val="28"/>
        </w:numPr>
        <w:suppressAutoHyphens w:val="0"/>
        <w:ind w:right="48"/>
        <w:jc w:val="both"/>
        <w:rPr>
          <w:sz w:val="22"/>
          <w:szCs w:val="22"/>
        </w:rPr>
      </w:pPr>
      <w:r w:rsidRPr="004719DE">
        <w:rPr>
          <w:sz w:val="22"/>
          <w:szCs w:val="22"/>
        </w:rPr>
        <w:t xml:space="preserve">zmiany cen materiałów lub kosztów związanych z realizacją zamówienia, przez którą rozumie się odpowiednio wzrost cen lub kosztów albo ich obniżenie, z zastrzeżeniem, że:  </w:t>
      </w:r>
    </w:p>
    <w:p w14:paraId="405A71FA" w14:textId="77777777" w:rsidR="00507909" w:rsidRPr="004719DE" w:rsidRDefault="00507909" w:rsidP="0087235B">
      <w:pPr>
        <w:numPr>
          <w:ilvl w:val="0"/>
          <w:numId w:val="29"/>
        </w:numPr>
        <w:suppressAutoHyphens w:val="0"/>
        <w:ind w:right="48" w:hanging="360"/>
        <w:jc w:val="both"/>
        <w:rPr>
          <w:sz w:val="22"/>
          <w:szCs w:val="22"/>
        </w:rPr>
      </w:pPr>
      <w:r w:rsidRPr="004719DE">
        <w:rPr>
          <w:sz w:val="22"/>
          <w:szCs w:val="22"/>
        </w:rPr>
        <w:t xml:space="preserve">minimalny poziom zmiany ceny materiałów lub kosztów, uprawniający strony umowy do żądania zmiany wynagrodzenia wynosi 10 % w stosunku do cen materiałów lub kosztów z dnia składania ofert,  </w:t>
      </w:r>
    </w:p>
    <w:p w14:paraId="68D34E5F" w14:textId="77777777" w:rsidR="00507909" w:rsidRPr="004719DE" w:rsidRDefault="00507909" w:rsidP="0087235B">
      <w:pPr>
        <w:numPr>
          <w:ilvl w:val="0"/>
          <w:numId w:val="29"/>
        </w:numPr>
        <w:suppressAutoHyphens w:val="0"/>
        <w:ind w:right="48" w:hanging="360"/>
        <w:jc w:val="both"/>
        <w:rPr>
          <w:sz w:val="22"/>
          <w:szCs w:val="22"/>
        </w:rPr>
      </w:pPr>
      <w:r w:rsidRPr="004719DE">
        <w:rPr>
          <w:sz w:val="22"/>
          <w:szCs w:val="22"/>
        </w:rPr>
        <w:t xml:space="preserve">poziom zmiany wynagrodzenia zostanie ustalony na podstawie wskaźnika rocznej waloryzacji, ogłoszonego w komunikacie prezesa Głównego Urzędu Statystycznego, w Dzienniku Urzędowym Rzeczypospolitej Polskiej "Monitor Polski",  </w:t>
      </w:r>
    </w:p>
    <w:p w14:paraId="0D728874" w14:textId="77777777" w:rsidR="00507909" w:rsidRPr="004719DE" w:rsidRDefault="00507909" w:rsidP="00E0359C">
      <w:pPr>
        <w:numPr>
          <w:ilvl w:val="0"/>
          <w:numId w:val="29"/>
        </w:numPr>
        <w:suppressAutoHyphens w:val="0"/>
        <w:spacing w:after="5"/>
        <w:ind w:right="48" w:hanging="360"/>
        <w:jc w:val="both"/>
        <w:rPr>
          <w:sz w:val="22"/>
          <w:szCs w:val="22"/>
        </w:rPr>
      </w:pPr>
      <w:r w:rsidRPr="004719DE">
        <w:rPr>
          <w:sz w:val="22"/>
          <w:szCs w:val="22"/>
        </w:rPr>
        <w:t xml:space="preserve">maksymalna wartość zmiany wynagrodzenia, jaką dopuszcza zamawiający, to łącznie 20 % w stosunku do wartości wynagrodzenia brutto odpowiednio dla danego pakietu będącego przedmiotem umowy, w wysokości z dnia zawarcia umowy, </w:t>
      </w:r>
    </w:p>
    <w:p w14:paraId="7DE979DE" w14:textId="77777777" w:rsidR="00507909" w:rsidRPr="004719DE" w:rsidRDefault="00507909" w:rsidP="00E0359C">
      <w:pPr>
        <w:numPr>
          <w:ilvl w:val="0"/>
          <w:numId w:val="29"/>
        </w:numPr>
        <w:suppressAutoHyphens w:val="0"/>
        <w:spacing w:after="3"/>
        <w:ind w:right="48" w:hanging="360"/>
        <w:jc w:val="both"/>
        <w:rPr>
          <w:sz w:val="22"/>
          <w:szCs w:val="22"/>
        </w:rPr>
      </w:pPr>
      <w:r w:rsidRPr="004719DE">
        <w:rPr>
          <w:sz w:val="22"/>
          <w:szCs w:val="22"/>
        </w:rPr>
        <w:t xml:space="preserve">jeżeli zmiany te będą miały wpływ na koszty wykonania zamówienia przez Wykonawcę.  </w:t>
      </w:r>
    </w:p>
    <w:p w14:paraId="00F52E8A" w14:textId="5BD65F81" w:rsidR="00507909" w:rsidRPr="004719DE" w:rsidRDefault="00507909" w:rsidP="00E0359C">
      <w:pPr>
        <w:numPr>
          <w:ilvl w:val="0"/>
          <w:numId w:val="27"/>
        </w:numPr>
        <w:suppressAutoHyphens w:val="0"/>
        <w:spacing w:after="3"/>
        <w:ind w:right="48" w:hanging="427"/>
        <w:jc w:val="both"/>
        <w:rPr>
          <w:sz w:val="22"/>
          <w:szCs w:val="22"/>
        </w:rPr>
      </w:pPr>
      <w:r w:rsidRPr="004719DE">
        <w:rPr>
          <w:sz w:val="22"/>
          <w:szCs w:val="22"/>
        </w:rPr>
        <w:t xml:space="preserve">W sytuacji wystąpienia okoliczności wskazanych w ust. 1 lit. a, Wykonawca składa pisemny wniosek  o zmianę umowy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Zmianie ulegnie wyłącznie cena brutto, cena netto pozostanie bez zmian. </w:t>
      </w:r>
    </w:p>
    <w:p w14:paraId="59072565" w14:textId="77777777" w:rsidR="00507909" w:rsidRPr="004719DE" w:rsidRDefault="00507909" w:rsidP="00E0359C">
      <w:pPr>
        <w:numPr>
          <w:ilvl w:val="0"/>
          <w:numId w:val="27"/>
        </w:numPr>
        <w:suppressAutoHyphens w:val="0"/>
        <w:spacing w:after="3"/>
        <w:ind w:right="48" w:hanging="427"/>
        <w:jc w:val="both"/>
        <w:rPr>
          <w:sz w:val="22"/>
          <w:szCs w:val="22"/>
        </w:rPr>
      </w:pPr>
      <w:r w:rsidRPr="004719DE">
        <w:rPr>
          <w:sz w:val="22"/>
          <w:szCs w:val="22"/>
        </w:rPr>
        <w:t xml:space="preserve">W sytuacji wystąpienia okoliczności wskazanych w ust. 1 lit. b, Wykonawca składa pisemny wniosek o zmianę umowy w zakresie wysokości wynagrodzenia, przedstawiając wyczerpujące uzasadnienie faktyczne i prawne dotyczące wpływu zmiany cen materiałów lub kosztów na koszty realizacji przedmiotu zamówienia, w tym zawierające szczegółową kalkulację kwoty wynagrodzenia przed i po zmianie. Wniosek powinien obejmować jedynie te koszty realizacji zamówienia, które Wykonawca obowiązkowo ponosi w związku ze zmianą cen materiałów lub kosztów związanych z realizacją </w:t>
      </w:r>
      <w:r w:rsidRPr="004719DE">
        <w:rPr>
          <w:color w:val="000000" w:themeColor="text1"/>
          <w:sz w:val="22"/>
          <w:szCs w:val="22"/>
        </w:rPr>
        <w:t>zamówienia, o których mowa w ust.1 lit. e. Pierwsza waloryzacja może nastąpić najwcześniej po upływie 6 miesięcy od dnia podpisania Umowy. Każda kolejna waloryzacja  dokonywana będzie po upływie 6 miesięcy od poprzedniej waloryzacji. Wniosek o waloryzację wynagrodzenia może dotyczyć wyłącznie wynagrodzenia za przedmiot zamówienia jeszcze niewykonany przez Wykonawcę przed dniem złożenia wniosku,  z zastrzeżeniem ust. 7 poniżej</w:t>
      </w:r>
      <w:r w:rsidRPr="004719DE">
        <w:rPr>
          <w:sz w:val="22"/>
          <w:szCs w:val="22"/>
        </w:rPr>
        <w:t xml:space="preserve">.  </w:t>
      </w:r>
    </w:p>
    <w:p w14:paraId="0232758E" w14:textId="77777777" w:rsidR="00507909" w:rsidRPr="004719DE" w:rsidRDefault="00507909" w:rsidP="00E0359C">
      <w:pPr>
        <w:numPr>
          <w:ilvl w:val="0"/>
          <w:numId w:val="27"/>
        </w:numPr>
        <w:suppressAutoHyphens w:val="0"/>
        <w:spacing w:after="3"/>
        <w:ind w:right="48" w:hanging="427"/>
        <w:jc w:val="both"/>
        <w:rPr>
          <w:sz w:val="22"/>
          <w:szCs w:val="22"/>
        </w:rPr>
      </w:pPr>
      <w:r w:rsidRPr="004719DE">
        <w:rPr>
          <w:sz w:val="22"/>
          <w:szCs w:val="22"/>
        </w:rPr>
        <w:t xml:space="preserve">Jeżeli czynności zlecone przed dniem złożenia wniosku waloryzacyjnego zostaną wykonane w warunkach zwłoki w stosunku do terminu określonego w Umowie, w takim przypadku zaplata za ich wykonanie oraz ustalenie wysokości kar umownych nastąpi na podstawie cen jednostkowych podanych w Ofercie.  </w:t>
      </w:r>
    </w:p>
    <w:p w14:paraId="64D469B4" w14:textId="77777777" w:rsidR="00507909" w:rsidRPr="004719DE" w:rsidRDefault="00507909" w:rsidP="00E0359C">
      <w:pPr>
        <w:numPr>
          <w:ilvl w:val="0"/>
          <w:numId w:val="27"/>
        </w:numPr>
        <w:suppressAutoHyphens w:val="0"/>
        <w:spacing w:after="3"/>
        <w:ind w:right="48" w:hanging="427"/>
        <w:jc w:val="both"/>
        <w:rPr>
          <w:sz w:val="22"/>
          <w:szCs w:val="22"/>
        </w:rPr>
      </w:pPr>
      <w:r w:rsidRPr="004719DE">
        <w:rPr>
          <w:sz w:val="22"/>
          <w:szCs w:val="22"/>
        </w:rPr>
        <w:t xml:space="preserve">Zmiana umowy na podstawie okoliczności wskazanych w ust. 3 dokonywana jest po opublikowaniu wskaźnika rocznej waloryzacji, ogłoszonego w komunikacie prezesa Głównego Urzędu Statystycznego, w Dzienniku Urzędowym Rzeczypospolitej Polskiej "Monitor Polski" oraz  w oparciu o zasady wynikające z niniejszego paragrafu.  </w:t>
      </w:r>
    </w:p>
    <w:p w14:paraId="43E8032C" w14:textId="3D844403" w:rsidR="00507909" w:rsidRPr="004719DE" w:rsidRDefault="00507909" w:rsidP="00E0359C">
      <w:pPr>
        <w:numPr>
          <w:ilvl w:val="0"/>
          <w:numId w:val="27"/>
        </w:numPr>
        <w:suppressAutoHyphens w:val="0"/>
        <w:spacing w:after="3"/>
        <w:ind w:right="48" w:hanging="427"/>
        <w:jc w:val="both"/>
        <w:rPr>
          <w:sz w:val="22"/>
          <w:szCs w:val="22"/>
        </w:rPr>
      </w:pPr>
      <w:r w:rsidRPr="004719DE">
        <w:rPr>
          <w:sz w:val="22"/>
          <w:szCs w:val="22"/>
        </w:rPr>
        <w:t>Zamawiający po zaakceptowaniu wniosków, o których mowa w ust.</w:t>
      </w:r>
      <w:r w:rsidR="00500E4C" w:rsidRPr="004719DE">
        <w:rPr>
          <w:sz w:val="22"/>
          <w:szCs w:val="22"/>
        </w:rPr>
        <w:t xml:space="preserve"> </w:t>
      </w:r>
      <w:r w:rsidRPr="004719DE">
        <w:rPr>
          <w:sz w:val="22"/>
          <w:szCs w:val="22"/>
        </w:rPr>
        <w:t>2 lub ust.</w:t>
      </w:r>
      <w:r w:rsidR="00500E4C" w:rsidRPr="004719DE">
        <w:rPr>
          <w:sz w:val="22"/>
          <w:szCs w:val="22"/>
        </w:rPr>
        <w:t xml:space="preserve"> </w:t>
      </w:r>
      <w:r w:rsidRPr="004719DE">
        <w:rPr>
          <w:sz w:val="22"/>
          <w:szCs w:val="22"/>
        </w:rPr>
        <w:t xml:space="preserve">3 wyznacza datę podpisania aneksu do umowy. </w:t>
      </w:r>
    </w:p>
    <w:p w14:paraId="5784E58C" w14:textId="77777777" w:rsidR="00507909" w:rsidRPr="004719DE" w:rsidRDefault="00507909" w:rsidP="00E0359C">
      <w:pPr>
        <w:numPr>
          <w:ilvl w:val="0"/>
          <w:numId w:val="27"/>
        </w:numPr>
        <w:suppressAutoHyphens w:val="0"/>
        <w:spacing w:after="3"/>
        <w:ind w:right="48" w:hanging="427"/>
        <w:jc w:val="both"/>
        <w:rPr>
          <w:sz w:val="22"/>
          <w:szCs w:val="22"/>
        </w:rPr>
      </w:pPr>
      <w:r w:rsidRPr="004719DE">
        <w:rPr>
          <w:sz w:val="22"/>
          <w:szCs w:val="22"/>
        </w:rPr>
        <w:t xml:space="preserve">Zmiana umowy na podstawie okoliczności wskazanych w ust. 1 skutkuje zmianą wynagrodzenia jedynie w zakresie płatności realizowanych po dacie zawarcia aneksu do umowy, o którym mowa w ust. 6 albo po ustalonej zmianie wysokości podatku VAT. </w:t>
      </w:r>
    </w:p>
    <w:p w14:paraId="443D074C" w14:textId="20670FAB" w:rsidR="00507909" w:rsidRPr="004719DE" w:rsidRDefault="00507909" w:rsidP="00E0359C">
      <w:pPr>
        <w:numPr>
          <w:ilvl w:val="0"/>
          <w:numId w:val="27"/>
        </w:numPr>
        <w:suppressAutoHyphens w:val="0"/>
        <w:spacing w:after="3"/>
        <w:ind w:right="48" w:hanging="427"/>
        <w:jc w:val="both"/>
        <w:rPr>
          <w:sz w:val="22"/>
          <w:szCs w:val="22"/>
        </w:rPr>
      </w:pPr>
      <w:r w:rsidRPr="004719DE">
        <w:rPr>
          <w:sz w:val="22"/>
          <w:szCs w:val="22"/>
        </w:rPr>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dostawy oraz (ii) okres obowiązywania umowy przekracza 6 miesięcy</w:t>
      </w:r>
    </w:p>
    <w:p w14:paraId="641B69C7" w14:textId="77777777" w:rsidR="007B2032" w:rsidRPr="004719DE" w:rsidRDefault="007B2032" w:rsidP="00E0359C">
      <w:pPr>
        <w:pStyle w:val="Tekstpodstawowywcity"/>
        <w:tabs>
          <w:tab w:val="left" w:pos="-2340"/>
        </w:tabs>
        <w:spacing w:after="0"/>
        <w:ind w:left="0"/>
        <w:jc w:val="center"/>
        <w:rPr>
          <w:b/>
          <w:sz w:val="22"/>
          <w:szCs w:val="22"/>
        </w:rPr>
      </w:pPr>
    </w:p>
    <w:p w14:paraId="0C454117" w14:textId="07DA7DDE" w:rsidR="00507909" w:rsidRPr="004719DE" w:rsidRDefault="00507909" w:rsidP="00E0359C">
      <w:pPr>
        <w:pStyle w:val="Tekstpodstawowywcity"/>
        <w:tabs>
          <w:tab w:val="left" w:pos="-2340"/>
        </w:tabs>
        <w:spacing w:after="0"/>
        <w:ind w:left="0"/>
        <w:jc w:val="center"/>
        <w:rPr>
          <w:b/>
          <w:sz w:val="22"/>
          <w:szCs w:val="22"/>
        </w:rPr>
      </w:pPr>
      <w:r w:rsidRPr="004719DE">
        <w:rPr>
          <w:b/>
          <w:sz w:val="22"/>
          <w:szCs w:val="22"/>
        </w:rPr>
        <w:t>§ 11</w:t>
      </w:r>
    </w:p>
    <w:p w14:paraId="6C7AA59E" w14:textId="77777777" w:rsidR="007673CF" w:rsidRPr="004719DE" w:rsidRDefault="007673CF" w:rsidP="00E0359C">
      <w:pPr>
        <w:pStyle w:val="Standard"/>
        <w:widowControl/>
        <w:numPr>
          <w:ilvl w:val="0"/>
          <w:numId w:val="39"/>
        </w:numPr>
        <w:autoSpaceDE/>
        <w:autoSpaceDN w:val="0"/>
        <w:ind w:right="14"/>
        <w:jc w:val="both"/>
        <w:rPr>
          <w:sz w:val="22"/>
          <w:szCs w:val="22"/>
          <w:lang w:eastAsia="en-US"/>
        </w:rPr>
      </w:pPr>
      <w:r w:rsidRPr="004719DE">
        <w:rPr>
          <w:sz w:val="22"/>
          <w:szCs w:val="22"/>
        </w:rPr>
        <w:lastRenderedPageBreak/>
        <w:t>Strony postanawiają, że Wykonawca będzie świadczył usługi stanowiące przedmiot Umowy własnymi siłami / przy udziale Podwykonawców (niepotrzebne skreślić).</w:t>
      </w:r>
    </w:p>
    <w:p w14:paraId="38309EC0" w14:textId="77777777" w:rsidR="007673CF" w:rsidRPr="004719DE" w:rsidRDefault="007673CF" w:rsidP="00E0359C">
      <w:pPr>
        <w:pStyle w:val="Standard"/>
        <w:widowControl/>
        <w:numPr>
          <w:ilvl w:val="0"/>
          <w:numId w:val="39"/>
        </w:numPr>
        <w:autoSpaceDE/>
        <w:autoSpaceDN w:val="0"/>
        <w:ind w:right="14"/>
        <w:jc w:val="both"/>
        <w:rPr>
          <w:sz w:val="22"/>
          <w:szCs w:val="22"/>
        </w:rPr>
      </w:pPr>
      <w:r w:rsidRPr="004719DE">
        <w:rPr>
          <w:sz w:val="22"/>
          <w:szCs w:val="22"/>
        </w:rPr>
        <w:t>W przypadku świadczenia usługi przy udziale Podwykonawców, Wykonawca ponosi odpowiedzialność za podwykonawcę jak za własne działania lub zaniechania.</w:t>
      </w:r>
    </w:p>
    <w:p w14:paraId="3C470B6F" w14:textId="77777777" w:rsidR="007673CF" w:rsidRPr="004719DE" w:rsidRDefault="007673CF" w:rsidP="00E0359C">
      <w:pPr>
        <w:pStyle w:val="Standard"/>
        <w:widowControl/>
        <w:numPr>
          <w:ilvl w:val="0"/>
          <w:numId w:val="39"/>
        </w:numPr>
        <w:autoSpaceDE/>
        <w:autoSpaceDN w:val="0"/>
        <w:ind w:right="14"/>
        <w:jc w:val="both"/>
        <w:rPr>
          <w:sz w:val="22"/>
          <w:szCs w:val="22"/>
        </w:rPr>
      </w:pPr>
      <w:r w:rsidRPr="004719DE">
        <w:rPr>
          <w:sz w:val="22"/>
          <w:szCs w:val="22"/>
        </w:rPr>
        <w:t>Zakres prac powierzony podwykonawcom wskazany jest w formularzu ofertowym.</w:t>
      </w:r>
    </w:p>
    <w:p w14:paraId="0C8E7971" w14:textId="5A8424D0" w:rsidR="007673CF" w:rsidRPr="004719DE" w:rsidRDefault="007673CF" w:rsidP="00E0359C">
      <w:pPr>
        <w:pStyle w:val="Standard"/>
        <w:widowControl/>
        <w:numPr>
          <w:ilvl w:val="0"/>
          <w:numId w:val="39"/>
        </w:numPr>
        <w:autoSpaceDE/>
        <w:autoSpaceDN w:val="0"/>
        <w:ind w:right="14"/>
        <w:jc w:val="both"/>
        <w:rPr>
          <w:sz w:val="22"/>
          <w:szCs w:val="22"/>
        </w:rPr>
      </w:pPr>
      <w:r w:rsidRPr="004719DE">
        <w:rPr>
          <w:sz w:val="22"/>
          <w:szCs w:val="22"/>
        </w:rPr>
        <w:t>Wykonawca ponosi pełną odpowiedzialność za całość realizacji przedmiotu zamówienia. Za działania i zaniechania podwykonawców Wykonawca ponosi odpowiedzialność jak za działania i zaniechania własne.</w:t>
      </w:r>
    </w:p>
    <w:p w14:paraId="14F13EC3" w14:textId="77777777" w:rsidR="007673CF" w:rsidRPr="004719DE" w:rsidRDefault="007673CF" w:rsidP="00E0359C">
      <w:pPr>
        <w:pStyle w:val="Standard"/>
        <w:widowControl/>
        <w:numPr>
          <w:ilvl w:val="0"/>
          <w:numId w:val="39"/>
        </w:numPr>
        <w:autoSpaceDE/>
        <w:autoSpaceDN w:val="0"/>
        <w:ind w:right="14"/>
        <w:jc w:val="both"/>
        <w:rPr>
          <w:sz w:val="22"/>
          <w:szCs w:val="22"/>
        </w:rPr>
      </w:pPr>
      <w:r w:rsidRPr="004719DE">
        <w:rPr>
          <w:sz w:val="22"/>
          <w:szCs w:val="22"/>
        </w:rPr>
        <w:t>Wykonawca jest wystawcą wszystkich faktur, płatności realizowane są tylko na rzecz Wykonawcy.</w:t>
      </w:r>
    </w:p>
    <w:p w14:paraId="7F4634EC" w14:textId="77777777" w:rsidR="007673CF" w:rsidRPr="004719DE" w:rsidRDefault="007673CF" w:rsidP="00E0359C">
      <w:pPr>
        <w:pStyle w:val="Tekstpodstawowywcity"/>
        <w:tabs>
          <w:tab w:val="left" w:pos="-2340"/>
        </w:tabs>
        <w:spacing w:after="0"/>
        <w:ind w:left="0"/>
        <w:jc w:val="center"/>
        <w:rPr>
          <w:b/>
          <w:sz w:val="22"/>
          <w:szCs w:val="22"/>
        </w:rPr>
      </w:pPr>
    </w:p>
    <w:p w14:paraId="79685A71" w14:textId="6BD9D0D7" w:rsidR="00D42C38" w:rsidRPr="004719DE" w:rsidRDefault="00D42C38" w:rsidP="00E0359C">
      <w:pPr>
        <w:pStyle w:val="Tekstpodstawowywcity"/>
        <w:tabs>
          <w:tab w:val="left" w:pos="-2340"/>
        </w:tabs>
        <w:spacing w:after="0"/>
        <w:ind w:left="0"/>
        <w:jc w:val="center"/>
        <w:rPr>
          <w:b/>
          <w:sz w:val="22"/>
          <w:szCs w:val="22"/>
        </w:rPr>
      </w:pPr>
      <w:r w:rsidRPr="004719DE">
        <w:rPr>
          <w:b/>
          <w:sz w:val="22"/>
          <w:szCs w:val="22"/>
        </w:rPr>
        <w:t>§ 1</w:t>
      </w:r>
      <w:r w:rsidR="00E0359C" w:rsidRPr="004719DE">
        <w:rPr>
          <w:b/>
          <w:sz w:val="22"/>
          <w:szCs w:val="22"/>
        </w:rPr>
        <w:t>2</w:t>
      </w:r>
    </w:p>
    <w:p w14:paraId="33629125" w14:textId="3B0E7AD3" w:rsidR="00D42C38" w:rsidRPr="004719DE" w:rsidRDefault="00D42C38" w:rsidP="00E0359C">
      <w:pPr>
        <w:pStyle w:val="Tekstpodstawowywcity"/>
        <w:tabs>
          <w:tab w:val="left" w:pos="-2340"/>
        </w:tabs>
        <w:spacing w:after="0"/>
        <w:ind w:left="0"/>
        <w:jc w:val="both"/>
        <w:rPr>
          <w:sz w:val="22"/>
          <w:szCs w:val="22"/>
        </w:rPr>
      </w:pPr>
      <w:r w:rsidRPr="004719DE">
        <w:rPr>
          <w:sz w:val="22"/>
          <w:szCs w:val="22"/>
        </w:rPr>
        <w:t xml:space="preserve">Niniejsza umowa zawarta jest na okres </w:t>
      </w:r>
      <w:r w:rsidR="00B15789" w:rsidRPr="004719DE">
        <w:rPr>
          <w:sz w:val="22"/>
          <w:szCs w:val="22"/>
        </w:rPr>
        <w:t>12</w:t>
      </w:r>
      <w:r w:rsidRPr="004719DE">
        <w:rPr>
          <w:sz w:val="22"/>
          <w:szCs w:val="22"/>
        </w:rPr>
        <w:t xml:space="preserve"> miesięcy </w:t>
      </w:r>
      <w:r w:rsidR="00AB7C77" w:rsidRPr="004719DE">
        <w:rPr>
          <w:sz w:val="22"/>
          <w:szCs w:val="22"/>
        </w:rPr>
        <w:t xml:space="preserve">tj. </w:t>
      </w:r>
      <w:r w:rsidRPr="004719DE">
        <w:rPr>
          <w:sz w:val="22"/>
          <w:szCs w:val="22"/>
        </w:rPr>
        <w:t xml:space="preserve">od dnia </w:t>
      </w:r>
      <w:r w:rsidR="00AB7C77" w:rsidRPr="004719DE">
        <w:rPr>
          <w:sz w:val="22"/>
          <w:szCs w:val="22"/>
        </w:rPr>
        <w:t>…………..</w:t>
      </w:r>
      <w:r w:rsidR="00974C33" w:rsidRPr="004719DE">
        <w:rPr>
          <w:sz w:val="22"/>
          <w:szCs w:val="22"/>
        </w:rPr>
        <w:t xml:space="preserve"> do </w:t>
      </w:r>
      <w:r w:rsidR="00AB7C77" w:rsidRPr="004719DE">
        <w:rPr>
          <w:sz w:val="22"/>
          <w:szCs w:val="22"/>
        </w:rPr>
        <w:t>………………..</w:t>
      </w:r>
      <w:r w:rsidRPr="004719DE">
        <w:rPr>
          <w:sz w:val="22"/>
          <w:szCs w:val="22"/>
        </w:rPr>
        <w:t xml:space="preserve"> </w:t>
      </w:r>
    </w:p>
    <w:p w14:paraId="67670817" w14:textId="77777777" w:rsidR="00D42C38" w:rsidRPr="004719DE" w:rsidRDefault="00D42C38" w:rsidP="00E0359C">
      <w:pPr>
        <w:rPr>
          <w:sz w:val="22"/>
          <w:szCs w:val="22"/>
        </w:rPr>
      </w:pPr>
    </w:p>
    <w:p w14:paraId="76AE376A" w14:textId="5C0020BD" w:rsidR="00D42C38" w:rsidRPr="004719DE" w:rsidRDefault="00D42C38" w:rsidP="00E0359C">
      <w:pPr>
        <w:jc w:val="center"/>
        <w:rPr>
          <w:b/>
          <w:sz w:val="22"/>
          <w:szCs w:val="22"/>
        </w:rPr>
      </w:pPr>
      <w:r w:rsidRPr="004719DE">
        <w:rPr>
          <w:b/>
          <w:sz w:val="22"/>
          <w:szCs w:val="22"/>
        </w:rPr>
        <w:t>§1</w:t>
      </w:r>
      <w:r w:rsidR="00E0359C" w:rsidRPr="004719DE">
        <w:rPr>
          <w:b/>
          <w:sz w:val="22"/>
          <w:szCs w:val="22"/>
        </w:rPr>
        <w:t>3</w:t>
      </w:r>
    </w:p>
    <w:p w14:paraId="48E02397" w14:textId="671BD1D8" w:rsidR="00507909" w:rsidRPr="004719DE" w:rsidRDefault="00507909" w:rsidP="00E0359C">
      <w:pPr>
        <w:pStyle w:val="Akapitzlist"/>
        <w:numPr>
          <w:ilvl w:val="0"/>
          <w:numId w:val="31"/>
        </w:numPr>
        <w:suppressAutoHyphens w:val="0"/>
        <w:jc w:val="both"/>
        <w:rPr>
          <w:sz w:val="22"/>
          <w:szCs w:val="22"/>
        </w:rPr>
      </w:pPr>
      <w:r w:rsidRPr="004719DE">
        <w:rPr>
          <w:sz w:val="22"/>
          <w:szCs w:val="22"/>
        </w:rPr>
        <w:t xml:space="preserve">Wprowadzenie jakichkolwiek zmian do umowy może następować wyłącznie w granicach określonych w ustawie Prawo zamówień publicznych i na zasadach określonych poniżej. </w:t>
      </w:r>
    </w:p>
    <w:p w14:paraId="59C243E7" w14:textId="77777777" w:rsidR="00507909" w:rsidRPr="004719DE" w:rsidRDefault="00507909" w:rsidP="00E0359C">
      <w:pPr>
        <w:numPr>
          <w:ilvl w:val="0"/>
          <w:numId w:val="31"/>
        </w:numPr>
        <w:suppressAutoHyphens w:val="0"/>
        <w:spacing w:after="51"/>
        <w:jc w:val="both"/>
        <w:rPr>
          <w:sz w:val="22"/>
          <w:szCs w:val="22"/>
        </w:rPr>
      </w:pPr>
      <w:r w:rsidRPr="004719DE">
        <w:rPr>
          <w:sz w:val="22"/>
          <w:szCs w:val="22"/>
        </w:rPr>
        <w:t xml:space="preserve">Warunki zmiany umowy, o których mowa w art. 455 ust. 1 pkt. 1 ustawy Prawo zamówień publicznych: </w:t>
      </w:r>
    </w:p>
    <w:p w14:paraId="0CB3CBEA" w14:textId="77777777" w:rsidR="00507909" w:rsidRPr="004719DE" w:rsidRDefault="00507909" w:rsidP="00E0359C">
      <w:pPr>
        <w:numPr>
          <w:ilvl w:val="1"/>
          <w:numId w:val="30"/>
        </w:numPr>
        <w:suppressAutoHyphens w:val="0"/>
        <w:spacing w:after="40"/>
        <w:jc w:val="both"/>
        <w:rPr>
          <w:sz w:val="22"/>
          <w:szCs w:val="22"/>
        </w:rPr>
      </w:pPr>
      <w:r w:rsidRPr="004719DE">
        <w:rPr>
          <w:sz w:val="22"/>
          <w:szCs w:val="22"/>
        </w:rPr>
        <w:t xml:space="preserve">istotne błędy pisarskie w treści umowy (np. w opisie przedmiotu umowy, w wysokości wynagrodzenia kwotowo lub słownie), </w:t>
      </w:r>
    </w:p>
    <w:p w14:paraId="68A27F10" w14:textId="77777777" w:rsidR="00507909" w:rsidRPr="004719DE" w:rsidRDefault="00507909" w:rsidP="00E0359C">
      <w:pPr>
        <w:numPr>
          <w:ilvl w:val="1"/>
          <w:numId w:val="30"/>
        </w:numPr>
        <w:suppressAutoHyphens w:val="0"/>
        <w:spacing w:after="3"/>
        <w:jc w:val="both"/>
        <w:rPr>
          <w:sz w:val="22"/>
          <w:szCs w:val="22"/>
        </w:rPr>
      </w:pPr>
      <w:r w:rsidRPr="004719DE">
        <w:rPr>
          <w:rFonts w:eastAsia="Cambria"/>
          <w:i/>
          <w:sz w:val="22"/>
          <w:szCs w:val="22"/>
        </w:rPr>
        <w:t>jeśli</w:t>
      </w:r>
      <w:r w:rsidRPr="004719DE">
        <w:rPr>
          <w:rFonts w:eastAsia="Cambria"/>
          <w:i/>
          <w:sz w:val="22"/>
          <w:szCs w:val="22"/>
        </w:rPr>
        <w:tab/>
        <w:t>dotyczy-</w:t>
      </w:r>
      <w:r w:rsidRPr="004719DE">
        <w:rPr>
          <w:rFonts w:eastAsia="Cambria"/>
          <w:i/>
          <w:sz w:val="22"/>
          <w:szCs w:val="22"/>
        </w:rPr>
        <w:tab/>
      </w:r>
      <w:r w:rsidRPr="004719DE">
        <w:rPr>
          <w:sz w:val="22"/>
          <w:szCs w:val="22"/>
        </w:rPr>
        <w:t xml:space="preserve">wprowadzenie, zmiana podwykonawcy lub zmiana zakresu realizacji zamowienia przez podwykonawcę, na pisemny wniosek Wykonawcy i uzyskaniu zgody Zamawiającego; </w:t>
      </w:r>
    </w:p>
    <w:p w14:paraId="3CF16559" w14:textId="77777777" w:rsidR="00507909" w:rsidRPr="004719DE" w:rsidRDefault="00507909" w:rsidP="00E0359C">
      <w:pPr>
        <w:numPr>
          <w:ilvl w:val="1"/>
          <w:numId w:val="30"/>
        </w:numPr>
        <w:suppressAutoHyphens w:val="0"/>
        <w:spacing w:after="3"/>
        <w:jc w:val="both"/>
        <w:rPr>
          <w:sz w:val="22"/>
          <w:szCs w:val="22"/>
        </w:rPr>
      </w:pPr>
      <w:r w:rsidRPr="004719DE">
        <w:rPr>
          <w:sz w:val="22"/>
          <w:szCs w:val="22"/>
        </w:rPr>
        <w:t xml:space="preserve">brak środków na realizację zadania lub wystąpienie innych przyczyn, z powodu których Zamawiający dopuszcza możliwość zmiany ostatecznego terminu realizacji przedmiotu umowy lub rezygnacji z części zadania - o kwotę brakujących środków, </w:t>
      </w:r>
    </w:p>
    <w:p w14:paraId="13C9EDB0" w14:textId="77777777" w:rsidR="00507909" w:rsidRPr="004719DE" w:rsidRDefault="00507909" w:rsidP="00E0359C">
      <w:pPr>
        <w:numPr>
          <w:ilvl w:val="1"/>
          <w:numId w:val="30"/>
        </w:numPr>
        <w:suppressAutoHyphens w:val="0"/>
        <w:spacing w:after="36"/>
        <w:jc w:val="both"/>
        <w:rPr>
          <w:sz w:val="22"/>
          <w:szCs w:val="22"/>
        </w:rPr>
      </w:pPr>
      <w:r w:rsidRPr="004719DE">
        <w:rPr>
          <w:sz w:val="22"/>
          <w:szCs w:val="22"/>
        </w:rPr>
        <w:t xml:space="preserve">zmiany sposobu/zasad dokonywania rozliczeń́ i płatności, zmiana płatnika; </w:t>
      </w:r>
    </w:p>
    <w:p w14:paraId="44B0310F" w14:textId="77777777" w:rsidR="00507909" w:rsidRPr="004719DE" w:rsidRDefault="00507909" w:rsidP="00E0359C">
      <w:pPr>
        <w:numPr>
          <w:ilvl w:val="1"/>
          <w:numId w:val="30"/>
        </w:numPr>
        <w:suppressAutoHyphens w:val="0"/>
        <w:spacing w:after="40"/>
        <w:jc w:val="both"/>
        <w:rPr>
          <w:sz w:val="22"/>
          <w:szCs w:val="22"/>
        </w:rPr>
      </w:pPr>
      <w:r w:rsidRPr="004719DE">
        <w:rPr>
          <w:sz w:val="22"/>
          <w:szCs w:val="22"/>
        </w:rPr>
        <w:t xml:space="preserve">zmiana wynagrodzenia wynikająca z wprowadzenia przez Wykonawcę programu rabatowego (promocji), upustów, obniżenia ceny przez producenta w trakcie trwania umowy; </w:t>
      </w:r>
    </w:p>
    <w:p w14:paraId="3656E82A" w14:textId="77777777" w:rsidR="00507909" w:rsidRPr="004719DE" w:rsidRDefault="00507909" w:rsidP="00E0359C">
      <w:pPr>
        <w:numPr>
          <w:ilvl w:val="0"/>
          <w:numId w:val="31"/>
        </w:numPr>
        <w:suppressAutoHyphens w:val="0"/>
        <w:spacing w:after="40"/>
        <w:jc w:val="both"/>
        <w:rPr>
          <w:sz w:val="22"/>
          <w:szCs w:val="22"/>
        </w:rPr>
      </w:pPr>
      <w:r w:rsidRPr="004719DE">
        <w:rPr>
          <w:sz w:val="22"/>
          <w:szCs w:val="22"/>
        </w:rPr>
        <w:t xml:space="preserve">Możliwość́ zmiany umowy określonej w art. 455 ust. 1 pkt. 2 - 4 ustawy Prawo zamówień publicznych: </w:t>
      </w:r>
    </w:p>
    <w:p w14:paraId="3F155352" w14:textId="684F3D29" w:rsidR="00507909" w:rsidRPr="004719DE" w:rsidRDefault="00507909" w:rsidP="00E0359C">
      <w:pPr>
        <w:numPr>
          <w:ilvl w:val="0"/>
          <w:numId w:val="32"/>
        </w:numPr>
        <w:suppressAutoHyphens w:val="0"/>
        <w:spacing w:after="40"/>
        <w:jc w:val="both"/>
        <w:rPr>
          <w:sz w:val="22"/>
          <w:szCs w:val="22"/>
        </w:rPr>
      </w:pPr>
      <w:r w:rsidRPr="004719DE">
        <w:rPr>
          <w:sz w:val="22"/>
          <w:szCs w:val="22"/>
        </w:rPr>
        <w:t xml:space="preserve">gdy nowy Wykonawca ma zastąpić dotychczasowego Wykonawcę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Prawa zamówień publicznych, </w:t>
      </w:r>
    </w:p>
    <w:p w14:paraId="302A563E" w14:textId="77777777" w:rsidR="00507909" w:rsidRPr="004719DE" w:rsidRDefault="00507909" w:rsidP="00E0359C">
      <w:pPr>
        <w:numPr>
          <w:ilvl w:val="0"/>
          <w:numId w:val="32"/>
        </w:numPr>
        <w:suppressAutoHyphens w:val="0"/>
        <w:spacing w:after="37"/>
        <w:jc w:val="both"/>
        <w:rPr>
          <w:sz w:val="22"/>
          <w:szCs w:val="22"/>
        </w:rPr>
      </w:pPr>
      <w:r w:rsidRPr="004719DE">
        <w:rPr>
          <w:sz w:val="22"/>
          <w:szCs w:val="22"/>
        </w:rPr>
        <w:t xml:space="preserve">jeżeli dotyczy realizacji, przez dotychczasowego Wykonawcę, dodatkowych dostaw lub usług, których nie uwzględniono w zamówieniu podstawowym, o ile stały się one niezbędne i zostały spełnione łącznie następujące warunki:  </w:t>
      </w:r>
    </w:p>
    <w:p w14:paraId="633B601D" w14:textId="77777777" w:rsidR="00507909" w:rsidRPr="004719DE" w:rsidRDefault="00507909" w:rsidP="00E0359C">
      <w:pPr>
        <w:numPr>
          <w:ilvl w:val="2"/>
          <w:numId w:val="30"/>
        </w:numPr>
        <w:suppressAutoHyphens w:val="0"/>
        <w:spacing w:after="39"/>
        <w:jc w:val="both"/>
        <w:rPr>
          <w:sz w:val="22"/>
          <w:szCs w:val="22"/>
        </w:rPr>
      </w:pPr>
      <w:r w:rsidRPr="004719DE">
        <w:rPr>
          <w:sz w:val="22"/>
          <w:szCs w:val="22"/>
        </w:rPr>
        <w:t xml:space="preserve">zmiana Wykonawcy nie może zostać dokonana z powodów ekonomicznych lub technicznych, w szczególności dotyczących zamienności lub interoperacyjności wyposażenia, usług lub instalacji zamówionych w ramach zamowienia podstawowego,  </w:t>
      </w:r>
    </w:p>
    <w:p w14:paraId="77E31F55" w14:textId="77777777" w:rsidR="00507909" w:rsidRPr="004719DE" w:rsidRDefault="00507909" w:rsidP="00E0359C">
      <w:pPr>
        <w:numPr>
          <w:ilvl w:val="2"/>
          <w:numId w:val="30"/>
        </w:numPr>
        <w:suppressAutoHyphens w:val="0"/>
        <w:spacing w:after="40"/>
        <w:jc w:val="both"/>
        <w:rPr>
          <w:sz w:val="22"/>
          <w:szCs w:val="22"/>
        </w:rPr>
      </w:pPr>
      <w:r w:rsidRPr="004719DE">
        <w:rPr>
          <w:sz w:val="22"/>
          <w:szCs w:val="22"/>
        </w:rPr>
        <w:t xml:space="preserve">zmiana Wykonawcy spowodowałaby istotną niedogodność lub znaczne zwiększenie kosztów dla Zamawiającego,  </w:t>
      </w:r>
    </w:p>
    <w:p w14:paraId="5F36082C" w14:textId="77777777" w:rsidR="00507909" w:rsidRPr="004719DE" w:rsidRDefault="00507909" w:rsidP="00E0359C">
      <w:pPr>
        <w:numPr>
          <w:ilvl w:val="2"/>
          <w:numId w:val="30"/>
        </w:numPr>
        <w:suppressAutoHyphens w:val="0"/>
        <w:spacing w:after="40"/>
        <w:jc w:val="both"/>
        <w:rPr>
          <w:sz w:val="22"/>
          <w:szCs w:val="22"/>
        </w:rPr>
      </w:pPr>
      <w:r w:rsidRPr="004719DE">
        <w:rPr>
          <w:sz w:val="22"/>
          <w:szCs w:val="22"/>
        </w:rPr>
        <w:t xml:space="preserve">wzrost ceny spowodowany każdą kolejną zmianą nie przekracza 50% wartości pierwotnej umowy, </w:t>
      </w:r>
    </w:p>
    <w:p w14:paraId="36E46969" w14:textId="77777777" w:rsidR="00507909" w:rsidRPr="004719DE" w:rsidRDefault="00507909" w:rsidP="00E0359C">
      <w:pPr>
        <w:numPr>
          <w:ilvl w:val="0"/>
          <w:numId w:val="32"/>
        </w:numPr>
        <w:suppressAutoHyphens w:val="0"/>
        <w:spacing w:after="37"/>
        <w:jc w:val="both"/>
        <w:rPr>
          <w:sz w:val="22"/>
          <w:szCs w:val="22"/>
        </w:rPr>
      </w:pPr>
      <w:r w:rsidRPr="004719DE">
        <w:rPr>
          <w:sz w:val="22"/>
          <w:szCs w:val="22"/>
        </w:rPr>
        <w:t xml:space="preserve">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  </w:t>
      </w:r>
    </w:p>
    <w:p w14:paraId="73ACAA6C" w14:textId="77777777" w:rsidR="00507909" w:rsidRPr="004719DE" w:rsidRDefault="00507909" w:rsidP="00E0359C">
      <w:pPr>
        <w:numPr>
          <w:ilvl w:val="0"/>
          <w:numId w:val="31"/>
        </w:numPr>
        <w:suppressAutoHyphens w:val="0"/>
        <w:spacing w:after="40"/>
        <w:jc w:val="both"/>
        <w:rPr>
          <w:sz w:val="22"/>
          <w:szCs w:val="22"/>
        </w:rPr>
      </w:pPr>
      <w:r w:rsidRPr="004719DE">
        <w:rPr>
          <w:sz w:val="22"/>
          <w:szCs w:val="22"/>
        </w:rPr>
        <w:t xml:space="preserve">Na podstawie art. 455 ust. 2 ustawy Prawo zamówień́ publicznych, zmiany niniejszej umowy są możliwe również̇, jeżeli łączna wartość́ zmian jest mniejsza niż̇ progi unijne oraz jest niższa niż̇ 10% wartości pierwotnej umowy, a zmiany te nie powodują zmiany ogólnego charakteru umowy; w tym przypadku Zamawiający dopuszcza możliwość́ zmiany ostatecznego terminu realizacji przedmiotu umowy; </w:t>
      </w:r>
    </w:p>
    <w:p w14:paraId="4212E3CD" w14:textId="77777777" w:rsidR="00507909" w:rsidRPr="004719DE" w:rsidRDefault="00507909" w:rsidP="00E0359C">
      <w:pPr>
        <w:numPr>
          <w:ilvl w:val="0"/>
          <w:numId w:val="31"/>
        </w:numPr>
        <w:suppressAutoHyphens w:val="0"/>
        <w:spacing w:after="36"/>
        <w:jc w:val="both"/>
        <w:rPr>
          <w:sz w:val="22"/>
          <w:szCs w:val="22"/>
        </w:rPr>
      </w:pPr>
      <w:r w:rsidRPr="004719DE">
        <w:rPr>
          <w:sz w:val="22"/>
          <w:szCs w:val="22"/>
        </w:rPr>
        <w:lastRenderedPageBreak/>
        <w:t xml:space="preserve">W przypadkach, o których mowa w ust. 3 pkt 2 i 3: nie można wprowadzać kolejnych zmian umowy w celu uniknięcia stosowania przepisów ustawy, </w:t>
      </w:r>
    </w:p>
    <w:p w14:paraId="69B9FEF8" w14:textId="77777777" w:rsidR="00507909" w:rsidRPr="004719DE" w:rsidRDefault="00507909" w:rsidP="00E0359C">
      <w:pPr>
        <w:numPr>
          <w:ilvl w:val="0"/>
          <w:numId w:val="31"/>
        </w:numPr>
        <w:suppressAutoHyphens w:val="0"/>
        <w:spacing w:after="40"/>
        <w:jc w:val="both"/>
        <w:rPr>
          <w:sz w:val="22"/>
          <w:szCs w:val="22"/>
        </w:rPr>
      </w:pPr>
      <w:r w:rsidRPr="004719DE">
        <w:rPr>
          <w:sz w:val="22"/>
          <w:szCs w:val="22"/>
        </w:rPr>
        <w:t xml:space="preserve">Zamawiający po dokonaniu zmiany umowy zamieszcza ogłoszenie o zmianie umowy w Biuletynie Zamówień Publicznych lub przekazuje Urzędowi Publikacji Unii Europejskiej. </w:t>
      </w:r>
    </w:p>
    <w:p w14:paraId="1F776595" w14:textId="77777777" w:rsidR="00507909" w:rsidRPr="004719DE" w:rsidRDefault="00507909" w:rsidP="00E0359C">
      <w:pPr>
        <w:numPr>
          <w:ilvl w:val="0"/>
          <w:numId w:val="31"/>
        </w:numPr>
        <w:suppressAutoHyphens w:val="0"/>
        <w:spacing w:after="37"/>
        <w:jc w:val="both"/>
        <w:rPr>
          <w:sz w:val="22"/>
          <w:szCs w:val="22"/>
        </w:rPr>
      </w:pPr>
      <w:r w:rsidRPr="004719DE">
        <w:rPr>
          <w:sz w:val="22"/>
          <w:szCs w:val="22"/>
        </w:rPr>
        <w:t xml:space="preserve">Jeżeli umowa zawiera postanowienia dotyczące zasad wprowadzania zmian wysokości cen, dopuszczalną wartość zmiany ceny, o której mowa w ust. 3 pkt 2 lit. c i pkt 3, lub dopuszczalną wartość zmiany umowy, o której mowa w ust. 4, ustala się w oparciu o zmienioną cenę. </w:t>
      </w:r>
    </w:p>
    <w:p w14:paraId="4280D7C6" w14:textId="77777777" w:rsidR="00507909" w:rsidRPr="004719DE" w:rsidRDefault="00507909" w:rsidP="00E0359C">
      <w:pPr>
        <w:numPr>
          <w:ilvl w:val="0"/>
          <w:numId w:val="31"/>
        </w:numPr>
        <w:suppressAutoHyphens w:val="0"/>
        <w:spacing w:after="40"/>
        <w:jc w:val="both"/>
        <w:rPr>
          <w:sz w:val="22"/>
          <w:szCs w:val="22"/>
        </w:rPr>
      </w:pPr>
      <w:r w:rsidRPr="004719DE">
        <w:rPr>
          <w:sz w:val="22"/>
          <w:szCs w:val="22"/>
        </w:rPr>
        <w:t xml:space="preserve">Wszelkie uzupełnienia i zmiany w treści niniejszej umowy wymagają formy pisemnej w postaci aneksu podpisanego przez Strony pod rygorem nieważności. </w:t>
      </w:r>
    </w:p>
    <w:p w14:paraId="63E2AE2E" w14:textId="77777777" w:rsidR="00507909" w:rsidRPr="004719DE" w:rsidRDefault="00507909" w:rsidP="00E0359C">
      <w:pPr>
        <w:numPr>
          <w:ilvl w:val="0"/>
          <w:numId w:val="31"/>
        </w:numPr>
        <w:suppressAutoHyphens w:val="0"/>
        <w:spacing w:after="40"/>
        <w:jc w:val="both"/>
        <w:rPr>
          <w:sz w:val="22"/>
          <w:szCs w:val="22"/>
        </w:rPr>
      </w:pPr>
      <w:r w:rsidRPr="004719DE">
        <w:rPr>
          <w:sz w:val="22"/>
          <w:szCs w:val="22"/>
        </w:rPr>
        <w:t xml:space="preserve">Strony niezwłocznie pisemnie informują o zmianach danych ujawnionych w rejestrze przedsiębiorców Zamawiającego lub Wykonawcy.  </w:t>
      </w:r>
    </w:p>
    <w:p w14:paraId="391D84ED" w14:textId="77777777" w:rsidR="00D42C38" w:rsidRPr="004719DE" w:rsidRDefault="00D42C38" w:rsidP="00E0359C">
      <w:pPr>
        <w:jc w:val="center"/>
        <w:rPr>
          <w:b/>
          <w:bCs/>
          <w:sz w:val="22"/>
          <w:szCs w:val="22"/>
        </w:rPr>
      </w:pPr>
    </w:p>
    <w:p w14:paraId="3C814FFD" w14:textId="4D63CD7C" w:rsidR="00D42C38" w:rsidRPr="004719DE" w:rsidRDefault="00D42C38" w:rsidP="00E0359C">
      <w:pPr>
        <w:jc w:val="center"/>
        <w:rPr>
          <w:b/>
          <w:bCs/>
          <w:sz w:val="22"/>
          <w:szCs w:val="22"/>
        </w:rPr>
      </w:pPr>
      <w:r w:rsidRPr="004719DE">
        <w:rPr>
          <w:b/>
          <w:bCs/>
          <w:sz w:val="22"/>
          <w:szCs w:val="22"/>
        </w:rPr>
        <w:t>§ 1</w:t>
      </w:r>
      <w:r w:rsidR="00E0359C" w:rsidRPr="004719DE">
        <w:rPr>
          <w:b/>
          <w:bCs/>
          <w:sz w:val="22"/>
          <w:szCs w:val="22"/>
        </w:rPr>
        <w:t>4</w:t>
      </w:r>
    </w:p>
    <w:p w14:paraId="59ED02CE" w14:textId="77777777" w:rsidR="00A72149" w:rsidRPr="004719DE" w:rsidRDefault="00A72149" w:rsidP="00E0359C">
      <w:pPr>
        <w:numPr>
          <w:ilvl w:val="0"/>
          <w:numId w:val="13"/>
        </w:numPr>
        <w:jc w:val="both"/>
        <w:rPr>
          <w:sz w:val="22"/>
          <w:szCs w:val="22"/>
        </w:rPr>
      </w:pPr>
      <w:r w:rsidRPr="004719DE">
        <w:rPr>
          <w:sz w:val="22"/>
          <w:szCs w:val="22"/>
        </w:rPr>
        <w:t xml:space="preserve">Spory wynikające z umowy będzie rozstrzygać Sąd powszechny  właściwy dla Zamawiającego. </w:t>
      </w:r>
    </w:p>
    <w:p w14:paraId="74918029" w14:textId="77777777" w:rsidR="00A72149" w:rsidRPr="004719DE" w:rsidRDefault="00A72149" w:rsidP="00E0359C">
      <w:pPr>
        <w:numPr>
          <w:ilvl w:val="0"/>
          <w:numId w:val="13"/>
        </w:numPr>
        <w:jc w:val="both"/>
        <w:rPr>
          <w:color w:val="000000"/>
          <w:sz w:val="22"/>
          <w:szCs w:val="22"/>
        </w:rPr>
      </w:pPr>
      <w:r w:rsidRPr="004719DE">
        <w:rPr>
          <w:color w:val="000000"/>
          <w:sz w:val="22"/>
          <w:szCs w:val="22"/>
        </w:rPr>
        <w:t xml:space="preserve">Korespondencja między Stronami, w tym powiadomienia, zawiadomienia, oświadczenia woli i wiedzy, będzie kierowana na następujące adresy: </w:t>
      </w:r>
    </w:p>
    <w:p w14:paraId="0CEE913F" w14:textId="77777777" w:rsidR="00A72149" w:rsidRPr="004719DE" w:rsidRDefault="00A72149" w:rsidP="00E0359C">
      <w:pPr>
        <w:autoSpaceDE w:val="0"/>
        <w:ind w:left="360"/>
        <w:jc w:val="both"/>
        <w:rPr>
          <w:color w:val="000000"/>
          <w:sz w:val="22"/>
          <w:szCs w:val="22"/>
        </w:rPr>
      </w:pPr>
      <w:r w:rsidRPr="004719DE">
        <w:rPr>
          <w:color w:val="000000"/>
          <w:sz w:val="22"/>
          <w:szCs w:val="22"/>
        </w:rPr>
        <w:t xml:space="preserve">Wykonawcy: ........................................................................ </w:t>
      </w:r>
    </w:p>
    <w:p w14:paraId="3746C42D" w14:textId="1243F051" w:rsidR="00A72149" w:rsidRPr="004719DE" w:rsidRDefault="00A72149" w:rsidP="00E0359C">
      <w:pPr>
        <w:pStyle w:val="Default"/>
        <w:autoSpaceDE w:val="0"/>
        <w:spacing w:line="240" w:lineRule="auto"/>
        <w:ind w:left="360"/>
        <w:jc w:val="both"/>
        <w:rPr>
          <w:rFonts w:eastAsia="Times New Roman"/>
          <w:sz w:val="22"/>
          <w:szCs w:val="22"/>
        </w:rPr>
      </w:pPr>
      <w:r w:rsidRPr="004719DE">
        <w:rPr>
          <w:rFonts w:eastAsia="Times New Roman"/>
          <w:sz w:val="22"/>
          <w:szCs w:val="22"/>
        </w:rPr>
        <w:t xml:space="preserve">Zamawiającego: </w:t>
      </w:r>
      <w:hyperlink r:id="rId8" w:history="1">
        <w:r w:rsidR="00B15789" w:rsidRPr="004719DE">
          <w:rPr>
            <w:rStyle w:val="Hipercze"/>
            <w:rFonts w:eastAsia="Times New Roman"/>
            <w:sz w:val="22"/>
            <w:szCs w:val="22"/>
          </w:rPr>
          <w:t>kancelaria@spzozsokolow.pl</w:t>
        </w:r>
      </w:hyperlink>
      <w:r w:rsidR="00B15789" w:rsidRPr="004719DE">
        <w:rPr>
          <w:rFonts w:eastAsia="Times New Roman"/>
          <w:sz w:val="22"/>
          <w:szCs w:val="22"/>
        </w:rPr>
        <w:tab/>
      </w:r>
    </w:p>
    <w:p w14:paraId="30E0C538" w14:textId="77777777" w:rsidR="00A72149" w:rsidRPr="004719DE" w:rsidRDefault="00A72149" w:rsidP="00E0359C">
      <w:pPr>
        <w:numPr>
          <w:ilvl w:val="0"/>
          <w:numId w:val="13"/>
        </w:numPr>
        <w:jc w:val="both"/>
        <w:rPr>
          <w:color w:val="000000"/>
          <w:sz w:val="22"/>
          <w:szCs w:val="22"/>
        </w:rPr>
      </w:pPr>
      <w:r w:rsidRPr="004719DE">
        <w:rPr>
          <w:color w:val="000000"/>
          <w:sz w:val="22"/>
          <w:szCs w:val="22"/>
        </w:rPr>
        <w:t xml:space="preserve">Każda ze Stron jest zobowiązana do niezwłocznego powiadomienia drugiej Strony o zmianie swojego adresu, numeru telefonu lub adresu e-mail, nie później jednak niż w ciągu 3 (trzech) dni kalendarzowych od wystąpienia takiej zmiany. </w:t>
      </w:r>
    </w:p>
    <w:p w14:paraId="39FACB23" w14:textId="77777777" w:rsidR="00A72149" w:rsidRPr="004719DE" w:rsidRDefault="00A72149" w:rsidP="00E0359C">
      <w:pPr>
        <w:numPr>
          <w:ilvl w:val="0"/>
          <w:numId w:val="13"/>
        </w:numPr>
        <w:jc w:val="both"/>
        <w:rPr>
          <w:color w:val="000000"/>
          <w:sz w:val="22"/>
          <w:szCs w:val="22"/>
        </w:rPr>
      </w:pPr>
      <w:r w:rsidRPr="004719DE">
        <w:rPr>
          <w:color w:val="000000"/>
          <w:sz w:val="22"/>
          <w:szCs w:val="22"/>
        </w:rPr>
        <w:t xml:space="preserve">W przypadku nie wywiązania się jednej ze Stron z obowiązku, o którym mowa w ust. 3, korespondencja wysłana na podany w Umowie adres lub numer uważana będzie za doręczoną. </w:t>
      </w:r>
    </w:p>
    <w:p w14:paraId="654FD6BA" w14:textId="77777777" w:rsidR="00A72149" w:rsidRPr="004719DE" w:rsidRDefault="00A72149" w:rsidP="00E0359C">
      <w:pPr>
        <w:numPr>
          <w:ilvl w:val="0"/>
          <w:numId w:val="13"/>
        </w:numPr>
        <w:jc w:val="both"/>
        <w:rPr>
          <w:sz w:val="22"/>
          <w:szCs w:val="22"/>
        </w:rPr>
      </w:pPr>
      <w:r w:rsidRPr="004719DE">
        <w:rPr>
          <w:sz w:val="22"/>
          <w:szCs w:val="22"/>
        </w:rPr>
        <w:t xml:space="preserve">W sprawach nieuregulowanych niniejszą umową zastosowanie mają w szczególności przepisy Kodeksu cywilnego, ustawy Prawo zamówień publicznych, ustawy z dnia 15 kwietnia 2011 r. o działalności leczniczej oraz inne powszechnie obowiązujące przepisy prawa. </w:t>
      </w:r>
    </w:p>
    <w:p w14:paraId="42ED95AE" w14:textId="77777777" w:rsidR="00A72149" w:rsidRPr="004719DE" w:rsidRDefault="00A72149" w:rsidP="00E0359C">
      <w:pPr>
        <w:numPr>
          <w:ilvl w:val="0"/>
          <w:numId w:val="13"/>
        </w:numPr>
        <w:jc w:val="both"/>
        <w:rPr>
          <w:sz w:val="22"/>
          <w:szCs w:val="22"/>
        </w:rPr>
      </w:pPr>
      <w:r w:rsidRPr="004719DE">
        <w:rPr>
          <w:sz w:val="22"/>
          <w:szCs w:val="22"/>
        </w:rPr>
        <w:t xml:space="preserve">Niniejszą umowę sporządzono w dwóch jednobrzmiących egzemplarzach, po jednym dla każdej ze Stron. </w:t>
      </w:r>
    </w:p>
    <w:p w14:paraId="46EC60BE" w14:textId="05D6534D" w:rsidR="00A72149" w:rsidRPr="004719DE" w:rsidRDefault="00D42C38" w:rsidP="00E0359C">
      <w:pPr>
        <w:jc w:val="center"/>
        <w:rPr>
          <w:b/>
          <w:bCs/>
          <w:sz w:val="22"/>
          <w:szCs w:val="22"/>
        </w:rPr>
      </w:pPr>
      <w:r w:rsidRPr="004719DE">
        <w:rPr>
          <w:sz w:val="22"/>
          <w:szCs w:val="22"/>
        </w:rPr>
        <w:br/>
      </w:r>
      <w:r w:rsidR="00A72149" w:rsidRPr="004719DE">
        <w:rPr>
          <w:b/>
          <w:bCs/>
          <w:sz w:val="22"/>
          <w:szCs w:val="22"/>
        </w:rPr>
        <w:t>§ 1</w:t>
      </w:r>
      <w:r w:rsidR="00E0359C" w:rsidRPr="004719DE">
        <w:rPr>
          <w:b/>
          <w:bCs/>
          <w:sz w:val="22"/>
          <w:szCs w:val="22"/>
        </w:rPr>
        <w:t>5</w:t>
      </w:r>
    </w:p>
    <w:p w14:paraId="44E382DE" w14:textId="03CB0CA1" w:rsidR="00A72149" w:rsidRPr="004719DE" w:rsidRDefault="00A72149" w:rsidP="00E0359C">
      <w:pPr>
        <w:pStyle w:val="Akapitzlist"/>
        <w:suppressAutoHyphens w:val="0"/>
        <w:ind w:left="0"/>
        <w:jc w:val="both"/>
        <w:rPr>
          <w:sz w:val="22"/>
          <w:szCs w:val="22"/>
        </w:rPr>
      </w:pPr>
      <w:r w:rsidRPr="004719DE">
        <w:rPr>
          <w:sz w:val="22"/>
          <w:szCs w:val="22"/>
        </w:rPr>
        <w:t>Zamawiający nie wymaga zatrudnienia na podstawie umowy o pracę przez wykonawcę lub podwykonawcę osób wykonujących przedmiot zamówienia.</w:t>
      </w:r>
    </w:p>
    <w:p w14:paraId="1FB02613" w14:textId="1C88F73C" w:rsidR="00A72149" w:rsidRPr="004719DE" w:rsidRDefault="00A72149" w:rsidP="00E0359C">
      <w:pPr>
        <w:pStyle w:val="Akapitzlist"/>
        <w:suppressAutoHyphens w:val="0"/>
        <w:ind w:left="0"/>
        <w:jc w:val="both"/>
        <w:rPr>
          <w:sz w:val="22"/>
          <w:szCs w:val="22"/>
        </w:rPr>
      </w:pPr>
    </w:p>
    <w:p w14:paraId="7A7F5B73" w14:textId="4C5FA0BB" w:rsidR="00A72149" w:rsidRPr="004719DE" w:rsidRDefault="00A72149" w:rsidP="00E0359C">
      <w:pPr>
        <w:jc w:val="center"/>
        <w:rPr>
          <w:b/>
          <w:bCs/>
          <w:sz w:val="22"/>
          <w:szCs w:val="22"/>
        </w:rPr>
      </w:pPr>
      <w:r w:rsidRPr="004719DE">
        <w:rPr>
          <w:b/>
          <w:bCs/>
          <w:sz w:val="22"/>
          <w:szCs w:val="22"/>
        </w:rPr>
        <w:t>§ 1</w:t>
      </w:r>
      <w:r w:rsidR="00E0359C" w:rsidRPr="004719DE">
        <w:rPr>
          <w:b/>
          <w:bCs/>
          <w:sz w:val="22"/>
          <w:szCs w:val="22"/>
        </w:rPr>
        <w:t>6</w:t>
      </w:r>
    </w:p>
    <w:p w14:paraId="0352C8AA" w14:textId="77777777" w:rsidR="00A72149" w:rsidRPr="004719DE" w:rsidRDefault="00A72149" w:rsidP="00E0359C">
      <w:pPr>
        <w:pStyle w:val="Akapitzlist"/>
        <w:widowControl w:val="0"/>
        <w:numPr>
          <w:ilvl w:val="0"/>
          <w:numId w:val="14"/>
        </w:numPr>
        <w:contextualSpacing w:val="0"/>
        <w:jc w:val="both"/>
        <w:rPr>
          <w:sz w:val="22"/>
          <w:szCs w:val="22"/>
        </w:rPr>
      </w:pPr>
      <w:r w:rsidRPr="004719DE">
        <w:rPr>
          <w:sz w:val="22"/>
          <w:szCs w:val="22"/>
        </w:rPr>
        <w:t>Wykonawca zapewni w okresie obowiązywania niniejszej umowy pełną ochronę danych osobowych oraz to, że wszystkie czynności będą wykonywane z zachowaniem ochrony danych osobowych w rozumieniu ustawy z dnia 10 maja 2018 r. o ochronie danych osobowych  (tj. Dz.U. 2019r., poz. 1781)</w:t>
      </w:r>
      <w:r w:rsidRPr="004719DE">
        <w:rPr>
          <w:color w:val="FF0000"/>
          <w:sz w:val="22"/>
          <w:szCs w:val="22"/>
        </w:rPr>
        <w:t xml:space="preserve"> </w:t>
      </w:r>
      <w:r w:rsidRPr="004719DE">
        <w:rPr>
          <w:sz w:val="22"/>
          <w:szCs w:val="22"/>
        </w:rPr>
        <w:t xml:space="preserve">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przyszłych obowiązujących przepisów prawa o ochronie danych osobowych. </w:t>
      </w:r>
    </w:p>
    <w:p w14:paraId="19E8CBA5" w14:textId="77777777" w:rsidR="00A72149" w:rsidRPr="004719DE" w:rsidRDefault="00A72149" w:rsidP="00E0359C">
      <w:pPr>
        <w:numPr>
          <w:ilvl w:val="0"/>
          <w:numId w:val="14"/>
        </w:numPr>
        <w:jc w:val="both"/>
        <w:rPr>
          <w:sz w:val="22"/>
          <w:szCs w:val="22"/>
        </w:rPr>
      </w:pPr>
      <w:r w:rsidRPr="004719DE">
        <w:rPr>
          <w:sz w:val="22"/>
          <w:szCs w:val="22"/>
        </w:rPr>
        <w:t xml:space="preserve">Wykonawca zobowiązuje się do zachowania poufności wszelkich informacji pozyskanych w trakcie realizacji niniejszej umowy, co do których może powziąć podejrzenie, iż są poufnymi informacjami lub, że jako takie traktowane są przez Zamawiającego. W szczególności za dane takie uznaje się dane osobowe pacjentów.   </w:t>
      </w:r>
    </w:p>
    <w:p w14:paraId="12D94107" w14:textId="77777777" w:rsidR="00A72149" w:rsidRPr="004719DE" w:rsidRDefault="00A72149" w:rsidP="00E0359C">
      <w:pPr>
        <w:numPr>
          <w:ilvl w:val="0"/>
          <w:numId w:val="14"/>
        </w:numPr>
        <w:jc w:val="both"/>
        <w:rPr>
          <w:sz w:val="22"/>
          <w:szCs w:val="22"/>
        </w:rPr>
      </w:pPr>
      <w:r w:rsidRPr="004719DE">
        <w:rPr>
          <w:sz w:val="22"/>
          <w:szCs w:val="22"/>
        </w:rPr>
        <w:t xml:space="preserve">Wykonawca gwarantuje zachowanie w tajemnicy danych osobowych, do których ma dostęp w związku  z wykonywaniem umowy zarówno w trakcie jej trwania jak i po jej wygaśnięciu lub rozwiązaniu. </w:t>
      </w:r>
    </w:p>
    <w:p w14:paraId="33A069FB" w14:textId="77777777" w:rsidR="00A72149" w:rsidRPr="004719DE" w:rsidRDefault="00A72149" w:rsidP="00E0359C">
      <w:pPr>
        <w:numPr>
          <w:ilvl w:val="0"/>
          <w:numId w:val="14"/>
        </w:numPr>
        <w:jc w:val="both"/>
        <w:rPr>
          <w:sz w:val="22"/>
          <w:szCs w:val="22"/>
        </w:rPr>
      </w:pPr>
      <w:r w:rsidRPr="004719DE">
        <w:rPr>
          <w:sz w:val="22"/>
          <w:szCs w:val="22"/>
        </w:rPr>
        <w:t xml:space="preserve">Wykonawca zobowiązuje się do ścisłego przestrzegania warunków niniejszej umowy, które wiążą się z ochroną danych osobowych, a w szczególności Wykonawca nie będzie bez upoważnienia wykorzystywał danych osobowych ze zbiorów Zamawiającego w celach nie związanych z wykonywaniem umowy. </w:t>
      </w:r>
    </w:p>
    <w:p w14:paraId="2C0EA41E" w14:textId="77777777" w:rsidR="00A72149" w:rsidRPr="004719DE" w:rsidRDefault="00A72149" w:rsidP="00E0359C">
      <w:pPr>
        <w:numPr>
          <w:ilvl w:val="0"/>
          <w:numId w:val="14"/>
        </w:numPr>
        <w:jc w:val="both"/>
        <w:rPr>
          <w:sz w:val="22"/>
          <w:szCs w:val="22"/>
        </w:rPr>
      </w:pPr>
      <w:r w:rsidRPr="004719DE">
        <w:rPr>
          <w:sz w:val="22"/>
          <w:szCs w:val="22"/>
        </w:rPr>
        <w:t xml:space="preserve">Wykonawca oświadcza, że dostarczy Zamawiającemu w terminie do 7 dni od dnia podpisania umowy listę osób upoważnionych przez Wykonawcę do realizacji umowy wraz z ich oświadczeniem o zachowaniu w tajemnicy danych osobowych uzyskanych w trakcie realizacji niniejszej umowy zgodnie z przepisami, o których mowa w ust. 1 Wykonawca zobowiązuje  się do bieżącego aktualizowania listy, upoważnień i oświadczeń, o których mowa w zdaniu poprzedzającym. </w:t>
      </w:r>
    </w:p>
    <w:p w14:paraId="5BDFAB9E" w14:textId="77777777" w:rsidR="00A30BE1" w:rsidRPr="004719DE" w:rsidRDefault="00A30BE1" w:rsidP="00E0359C">
      <w:pPr>
        <w:pStyle w:val="Akapitzlist"/>
        <w:numPr>
          <w:ilvl w:val="0"/>
          <w:numId w:val="14"/>
        </w:numPr>
        <w:rPr>
          <w:sz w:val="22"/>
          <w:szCs w:val="22"/>
        </w:rPr>
      </w:pPr>
      <w:r w:rsidRPr="004719DE">
        <w:rPr>
          <w:sz w:val="22"/>
          <w:szCs w:val="22"/>
        </w:rPr>
        <w:lastRenderedPageBreak/>
        <w:t xml:space="preserve">Umowa przetwarzania danych osobowych stanowi załącznik do niniejszej umowy i stanowi jej integralną część. </w:t>
      </w:r>
    </w:p>
    <w:p w14:paraId="1173C0E9" w14:textId="77777777" w:rsidR="00A30BE1" w:rsidRPr="004719DE" w:rsidRDefault="00A30BE1" w:rsidP="00E0359C">
      <w:pPr>
        <w:spacing w:after="97"/>
        <w:jc w:val="both"/>
        <w:rPr>
          <w:sz w:val="22"/>
          <w:szCs w:val="22"/>
        </w:rPr>
      </w:pPr>
    </w:p>
    <w:p w14:paraId="418A53CD" w14:textId="7F4AC674" w:rsidR="00D42C38" w:rsidRPr="004719DE" w:rsidRDefault="00D42C38" w:rsidP="00CB5436">
      <w:pPr>
        <w:rPr>
          <w:b/>
          <w:bCs/>
          <w:sz w:val="22"/>
          <w:szCs w:val="22"/>
        </w:rPr>
      </w:pPr>
    </w:p>
    <w:p w14:paraId="0773B8CC" w14:textId="77777777" w:rsidR="00D42C38" w:rsidRPr="004719DE" w:rsidRDefault="00D42C38" w:rsidP="007A2C13">
      <w:pPr>
        <w:ind w:left="720"/>
        <w:jc w:val="center"/>
        <w:rPr>
          <w:sz w:val="22"/>
          <w:szCs w:val="22"/>
        </w:rPr>
      </w:pPr>
    </w:p>
    <w:p w14:paraId="5812E1E5" w14:textId="217ECB05" w:rsidR="007A2C13" w:rsidRPr="004719DE" w:rsidRDefault="007A2C13" w:rsidP="007A2C13">
      <w:pPr>
        <w:jc w:val="center"/>
        <w:rPr>
          <w:sz w:val="22"/>
          <w:szCs w:val="22"/>
        </w:rPr>
      </w:pPr>
      <w:r w:rsidRPr="004719DE">
        <w:rPr>
          <w:sz w:val="22"/>
          <w:szCs w:val="22"/>
        </w:rPr>
        <w:t>WYKONAWCA</w:t>
      </w:r>
      <w:r w:rsidRPr="004719DE">
        <w:rPr>
          <w:sz w:val="22"/>
          <w:szCs w:val="22"/>
        </w:rPr>
        <w:tab/>
        <w:t xml:space="preserve">                                                                                 ZAMAWIAJĄCY</w:t>
      </w:r>
    </w:p>
    <w:p w14:paraId="26F6D274" w14:textId="77777777" w:rsidR="00D5427B" w:rsidRPr="004719DE" w:rsidRDefault="00D5427B" w:rsidP="00D5427B">
      <w:pPr>
        <w:suppressAutoHyphens w:val="0"/>
        <w:spacing w:before="100" w:beforeAutospacing="1" w:after="215"/>
        <w:ind w:left="40"/>
        <w:rPr>
          <w:i/>
          <w:iCs/>
          <w:color w:val="000000"/>
          <w:sz w:val="22"/>
          <w:szCs w:val="22"/>
          <w:lang w:eastAsia="pl-PL"/>
        </w:rPr>
      </w:pPr>
    </w:p>
    <w:p w14:paraId="74E385A6" w14:textId="77777777" w:rsidR="007A2C13" w:rsidRPr="004719DE" w:rsidRDefault="007A2C13" w:rsidP="00E0359C">
      <w:pPr>
        <w:ind w:left="720"/>
        <w:jc w:val="both"/>
        <w:rPr>
          <w:sz w:val="22"/>
          <w:szCs w:val="22"/>
        </w:rPr>
      </w:pPr>
    </w:p>
    <w:sectPr w:rsidR="007A2C13" w:rsidRPr="004719DE" w:rsidSect="007673C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BECC" w14:textId="77777777" w:rsidR="00455A60" w:rsidRDefault="00455A60">
      <w:r>
        <w:separator/>
      </w:r>
    </w:p>
  </w:endnote>
  <w:endnote w:type="continuationSeparator" w:id="0">
    <w:p w14:paraId="120DA534" w14:textId="77777777" w:rsidR="00455A60" w:rsidRDefault="0045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2DEDA" w14:textId="77777777" w:rsidR="00455A60" w:rsidRDefault="00455A60">
      <w:r>
        <w:separator/>
      </w:r>
    </w:p>
  </w:footnote>
  <w:footnote w:type="continuationSeparator" w:id="0">
    <w:p w14:paraId="4894D587" w14:textId="77777777" w:rsidR="00455A60" w:rsidRDefault="00455A60">
      <w:r>
        <w:continuationSeparator/>
      </w:r>
    </w:p>
  </w:footnote>
  <w:footnote w:id="1">
    <w:p w14:paraId="3F2E070C" w14:textId="77777777" w:rsidR="00190547" w:rsidRDefault="00190547" w:rsidP="00190547">
      <w:pPr>
        <w:pStyle w:val="Tekstprzypisudolnego"/>
        <w:ind w:left="50"/>
        <w:rPr>
          <w:kern w:val="3"/>
          <w:lang w:eastAsia="zh-CN"/>
        </w:rPr>
      </w:pPr>
      <w:r>
        <w:rPr>
          <w:rStyle w:val="Odwoanieprzypisudolnego"/>
        </w:rPr>
        <w:footnoteRef/>
      </w:r>
      <w:r>
        <w:rPr>
          <w:i/>
          <w:iCs/>
        </w:rPr>
        <w:tab/>
        <w:t>. Zapis dotyczący daty zawarcia umowy należy usunąć w przypadku podpisania umowy podpisem elektronicznym.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Nagwek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b w:val="0"/>
        <w:bCs w:val="0"/>
      </w:rPr>
    </w:lvl>
    <w:lvl w:ilvl="1">
      <w:start w:val="1"/>
      <w:numFmt w:val="lowerLetter"/>
      <w:lvlText w:val="%2."/>
      <w:lvlJc w:val="left"/>
      <w:pPr>
        <w:tabs>
          <w:tab w:val="num" w:pos="1440"/>
        </w:tabs>
        <w:ind w:left="1440" w:hanging="360"/>
      </w:pPr>
      <w:rPr>
        <w:rFonts w:cs="Times New Roman"/>
        <w:b w:val="0"/>
        <w:bCs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4"/>
    <w:multiLevelType w:val="singleLevel"/>
    <w:tmpl w:val="00000004"/>
    <w:name w:val="WW8Num5"/>
    <w:lvl w:ilvl="0">
      <w:start w:val="1"/>
      <w:numFmt w:val="decimal"/>
      <w:lvlText w:val="%1."/>
      <w:lvlJc w:val="left"/>
      <w:pPr>
        <w:tabs>
          <w:tab w:val="num" w:pos="720"/>
        </w:tabs>
        <w:ind w:left="720" w:hanging="360"/>
      </w:pPr>
      <w:rPr>
        <w:rFonts w:cs="Times New Roman"/>
      </w:rPr>
    </w:lvl>
  </w:abstractNum>
  <w:abstractNum w:abstractNumId="4" w15:restartNumberingAfterBreak="0">
    <w:nsid w:val="00000005"/>
    <w:multiLevelType w:val="multilevel"/>
    <w:tmpl w:val="00000005"/>
    <w:name w:val="WW8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 w15:restartNumberingAfterBreak="0">
    <w:nsid w:val="00000006"/>
    <w:multiLevelType w:val="singleLevel"/>
    <w:tmpl w:val="00000006"/>
    <w:name w:val="WW8Num14"/>
    <w:lvl w:ilvl="0">
      <w:start w:val="1"/>
      <w:numFmt w:val="decimal"/>
      <w:lvlText w:val="%1."/>
      <w:lvlJc w:val="left"/>
      <w:pPr>
        <w:tabs>
          <w:tab w:val="num" w:pos="0"/>
        </w:tabs>
        <w:ind w:left="720" w:hanging="360"/>
      </w:pPr>
      <w:rPr>
        <w:rFonts w:cs="Times New Roman"/>
      </w:rPr>
    </w:lvl>
  </w:abstractNum>
  <w:abstractNum w:abstractNumId="6" w15:restartNumberingAfterBreak="0">
    <w:nsid w:val="00000007"/>
    <w:multiLevelType w:val="multilevel"/>
    <w:tmpl w:val="00000007"/>
    <w:name w:val="WW8Num1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color w:val="auto"/>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8"/>
    <w:multiLevelType w:val="singleLevel"/>
    <w:tmpl w:val="00000008"/>
    <w:name w:val="WW8Num16"/>
    <w:lvl w:ilvl="0">
      <w:start w:val="1"/>
      <w:numFmt w:val="bullet"/>
      <w:lvlText w:val=""/>
      <w:lvlJc w:val="left"/>
      <w:pPr>
        <w:tabs>
          <w:tab w:val="num" w:pos="720"/>
        </w:tabs>
        <w:ind w:left="720" w:hanging="360"/>
      </w:pPr>
      <w:rPr>
        <w:rFonts w:ascii="Symbol" w:hAnsi="Symbol"/>
        <w:color w:val="auto"/>
      </w:rPr>
    </w:lvl>
  </w:abstractNum>
  <w:abstractNum w:abstractNumId="8" w15:restartNumberingAfterBreak="0">
    <w:nsid w:val="00000009"/>
    <w:multiLevelType w:val="singleLevel"/>
    <w:tmpl w:val="0A84D254"/>
    <w:name w:val="WW8Num17"/>
    <w:lvl w:ilvl="0">
      <w:start w:val="1"/>
      <w:numFmt w:val="lowerLetter"/>
      <w:lvlText w:val="%1)"/>
      <w:lvlJc w:val="left"/>
      <w:pPr>
        <w:tabs>
          <w:tab w:val="num" w:pos="-10"/>
        </w:tabs>
        <w:ind w:left="1070" w:hanging="360"/>
      </w:pPr>
      <w:rPr>
        <w:rFonts w:cs="Times New Roman"/>
        <w:color w:val="000000"/>
      </w:rPr>
    </w:lvl>
  </w:abstractNum>
  <w:abstractNum w:abstractNumId="9" w15:restartNumberingAfterBreak="0">
    <w:nsid w:val="0000000A"/>
    <w:multiLevelType w:val="multilevel"/>
    <w:tmpl w:val="32904230"/>
    <w:name w:val="WW8Num18"/>
    <w:lvl w:ilvl="0">
      <w:start w:val="1"/>
      <w:numFmt w:val="decimal"/>
      <w:lvlText w:val="%1."/>
      <w:lvlJc w:val="left"/>
      <w:pPr>
        <w:tabs>
          <w:tab w:val="num" w:pos="720"/>
        </w:tabs>
        <w:ind w:left="720" w:hanging="360"/>
      </w:pPr>
      <w:rPr>
        <w:rFonts w:cs="Times New Roman"/>
        <w:i w:val="0"/>
        <w:strike w:val="0"/>
        <w:color w:val="auto"/>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3"/>
      <w:numFmt w:val="decimal"/>
      <w:lvlText w:val="%4)"/>
      <w:lvlJc w:val="left"/>
      <w:pPr>
        <w:tabs>
          <w:tab w:val="num" w:pos="2880"/>
        </w:tabs>
        <w:ind w:left="2880" w:hanging="360"/>
      </w:pPr>
      <w:rPr>
        <w:rFonts w:cs="Times New Roman"/>
      </w:rPr>
    </w:lvl>
    <w:lvl w:ilvl="4">
      <w:start w:val="1"/>
      <w:numFmt w:val="lowerLetter"/>
      <w:lvlText w:val="%5)"/>
      <w:lvlJc w:val="left"/>
      <w:pPr>
        <w:tabs>
          <w:tab w:val="num" w:pos="2062"/>
        </w:tabs>
        <w:ind w:left="2062"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0B"/>
    <w:multiLevelType w:val="singleLevel"/>
    <w:tmpl w:val="0000000B"/>
    <w:name w:val="WW8Num19"/>
    <w:lvl w:ilvl="0">
      <w:start w:val="1"/>
      <w:numFmt w:val="lowerLetter"/>
      <w:lvlText w:val="%1)"/>
      <w:lvlJc w:val="left"/>
      <w:pPr>
        <w:tabs>
          <w:tab w:val="num" w:pos="1440"/>
        </w:tabs>
        <w:ind w:left="1440" w:hanging="360"/>
      </w:pPr>
      <w:rPr>
        <w:rFonts w:cs="Times New Roman"/>
      </w:rPr>
    </w:lvl>
  </w:abstractNum>
  <w:abstractNum w:abstractNumId="11" w15:restartNumberingAfterBreak="0">
    <w:nsid w:val="0000000C"/>
    <w:multiLevelType w:val="multilevel"/>
    <w:tmpl w:val="5BF08E14"/>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D"/>
    <w:multiLevelType w:val="multilevel"/>
    <w:tmpl w:val="0000000D"/>
    <w:name w:val="WW8Num21"/>
    <w:lvl w:ilvl="0">
      <w:start w:val="1"/>
      <w:numFmt w:val="decimal"/>
      <w:lvlText w:val="%1."/>
      <w:lvlJc w:val="left"/>
      <w:pPr>
        <w:tabs>
          <w:tab w:val="num" w:pos="720"/>
        </w:tabs>
        <w:ind w:left="720" w:hanging="360"/>
      </w:pPr>
      <w:rPr>
        <w:rFonts w:cs="Times New Roman"/>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000000E"/>
    <w:multiLevelType w:val="multilevel"/>
    <w:tmpl w:val="0000000E"/>
    <w:name w:val="WW8Num2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4" w15:restartNumberingAfterBreak="0">
    <w:nsid w:val="0000000F"/>
    <w:multiLevelType w:val="singleLevel"/>
    <w:tmpl w:val="0000000F"/>
    <w:name w:val="WW8Num24"/>
    <w:lvl w:ilvl="0">
      <w:start w:val="1"/>
      <w:numFmt w:val="decimal"/>
      <w:lvlText w:val="%1."/>
      <w:lvlJc w:val="left"/>
      <w:pPr>
        <w:tabs>
          <w:tab w:val="num" w:pos="720"/>
        </w:tabs>
        <w:ind w:left="720" w:hanging="360"/>
      </w:pPr>
      <w:rPr>
        <w:rFonts w:cs="Times New Roman"/>
      </w:rPr>
    </w:lvl>
  </w:abstractNum>
  <w:abstractNum w:abstractNumId="15" w15:restartNumberingAfterBreak="0">
    <w:nsid w:val="029530B1"/>
    <w:multiLevelType w:val="hybridMultilevel"/>
    <w:tmpl w:val="7F382C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32263DF"/>
    <w:multiLevelType w:val="hybridMultilevel"/>
    <w:tmpl w:val="808885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5721E8"/>
    <w:multiLevelType w:val="multilevel"/>
    <w:tmpl w:val="E54667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64F327B"/>
    <w:multiLevelType w:val="hybridMultilevel"/>
    <w:tmpl w:val="D138D8E4"/>
    <w:lvl w:ilvl="0" w:tplc="CBD41824">
      <w:start w:val="1"/>
      <w:numFmt w:val="ordin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6C144CE"/>
    <w:multiLevelType w:val="hybridMultilevel"/>
    <w:tmpl w:val="1D42A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D77D79"/>
    <w:multiLevelType w:val="hybridMultilevel"/>
    <w:tmpl w:val="D084D9DA"/>
    <w:lvl w:ilvl="0" w:tplc="0415001B">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B7C562E"/>
    <w:multiLevelType w:val="hybridMultilevel"/>
    <w:tmpl w:val="CBF61CE6"/>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D576993"/>
    <w:multiLevelType w:val="hybridMultilevel"/>
    <w:tmpl w:val="1494F7EA"/>
    <w:lvl w:ilvl="0" w:tplc="E9C0F672">
      <w:start w:val="2"/>
      <w:numFmt w:val="ordinal"/>
      <w:lvlText w:val="%1"/>
      <w:lvlJc w:val="left"/>
      <w:pPr>
        <w:tabs>
          <w:tab w:val="num" w:pos="360"/>
        </w:tabs>
        <w:ind w:left="340" w:hanging="340"/>
      </w:pPr>
      <w:rPr>
        <w:rFonts w:hint="default"/>
        <w:b w:val="0"/>
        <w:i w:val="0"/>
        <w:caps w:val="0"/>
        <w:strike w:val="0"/>
        <w:dstrike w:val="0"/>
        <w:vanish w:val="0"/>
        <w:color w:val="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DC20C01"/>
    <w:multiLevelType w:val="hybridMultilevel"/>
    <w:tmpl w:val="984C343C"/>
    <w:lvl w:ilvl="0" w:tplc="BCC2DB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1EE1D91"/>
    <w:multiLevelType w:val="multilevel"/>
    <w:tmpl w:val="08283A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1FF2220"/>
    <w:multiLevelType w:val="multilevel"/>
    <w:tmpl w:val="AA4485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127E21F2"/>
    <w:multiLevelType w:val="multilevel"/>
    <w:tmpl w:val="937A21C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27" w15:restartNumberingAfterBreak="0">
    <w:nsid w:val="1AC239E4"/>
    <w:multiLevelType w:val="hybridMultilevel"/>
    <w:tmpl w:val="8016752A"/>
    <w:lvl w:ilvl="0" w:tplc="4D24BA32">
      <w:start w:val="1"/>
      <w:numFmt w:val="ordinal"/>
      <w:lvlText w:val="%1"/>
      <w:lvlJc w:val="left"/>
      <w:pPr>
        <w:ind w:left="360" w:hanging="360"/>
      </w:pPr>
      <w:rPr>
        <w:rFonts w:hint="default"/>
        <w:sz w:val="20"/>
        <w:szCs w:val="20"/>
      </w:rPr>
    </w:lvl>
    <w:lvl w:ilvl="1" w:tplc="7458F7FA">
      <w:numFmt w:val="bullet"/>
      <w:lvlText w:val=""/>
      <w:lvlJc w:val="left"/>
      <w:pPr>
        <w:ind w:left="1080" w:hanging="360"/>
      </w:pPr>
      <w:rPr>
        <w:rFonts w:ascii="Symbol" w:eastAsia="Times New Roman" w:hAnsi="Symbol" w:cstheme="minorHAns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CCC7C42"/>
    <w:multiLevelType w:val="hybridMultilevel"/>
    <w:tmpl w:val="7E5AAE64"/>
    <w:lvl w:ilvl="0" w:tplc="CBD41824">
      <w:start w:val="1"/>
      <w:numFmt w:val="ordin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43121D5"/>
    <w:multiLevelType w:val="hybridMultilevel"/>
    <w:tmpl w:val="0922B884"/>
    <w:lvl w:ilvl="0" w:tplc="04150017">
      <w:start w:val="1"/>
      <w:numFmt w:val="lowerLetter"/>
      <w:lvlText w:val="%1)"/>
      <w:lvlJc w:val="left"/>
      <w:pPr>
        <w:tabs>
          <w:tab w:val="num" w:pos="323"/>
        </w:tabs>
        <w:ind w:left="323" w:hanging="323"/>
      </w:pPr>
      <w:rPr>
        <w:rFonts w:cs="Times New Roman"/>
      </w:rPr>
    </w:lvl>
    <w:lvl w:ilvl="1" w:tplc="2B92F32A">
      <w:start w:val="1"/>
      <w:numFmt w:val="bullet"/>
      <w:lvlText w:val="-"/>
      <w:lvlJc w:val="left"/>
      <w:pPr>
        <w:tabs>
          <w:tab w:val="num" w:pos="1080"/>
        </w:tabs>
        <w:ind w:left="1080" w:hanging="360"/>
      </w:pPr>
      <w:rPr>
        <w:rFonts w:ascii="Times New Roman" w:hAnsi="Times New Roman" w:hint="default"/>
      </w:rPr>
    </w:lvl>
    <w:lvl w:ilvl="2" w:tplc="486A56CC">
      <w:start w:val="1"/>
      <w:numFmt w:val="lowerLetter"/>
      <w:lvlText w:val="%3)"/>
      <w:lvlJc w:val="left"/>
      <w:pPr>
        <w:tabs>
          <w:tab w:val="num" w:pos="0"/>
        </w:tabs>
        <w:ind w:hanging="360"/>
      </w:pPr>
      <w:rPr>
        <w:rFonts w:cs="Times New Roman"/>
      </w:rPr>
    </w:lvl>
    <w:lvl w:ilvl="3" w:tplc="291C7D0A">
      <w:start w:val="1"/>
      <w:numFmt w:val="decimal"/>
      <w:lvlText w:val="%4."/>
      <w:lvlJc w:val="left"/>
      <w:pPr>
        <w:tabs>
          <w:tab w:val="num" w:pos="0"/>
        </w:tabs>
        <w:ind w:hanging="360"/>
      </w:pPr>
      <w:rPr>
        <w:rFonts w:cs="Times New Roman"/>
        <w:b w:val="0"/>
        <w:bCs/>
      </w:rPr>
    </w:lvl>
    <w:lvl w:ilvl="4" w:tplc="966ADD02">
      <w:start w:val="1"/>
      <w:numFmt w:val="bullet"/>
      <w:lvlText w:val=""/>
      <w:lvlJc w:val="left"/>
      <w:pPr>
        <w:tabs>
          <w:tab w:val="num" w:pos="-37"/>
        </w:tabs>
        <w:ind w:left="-37" w:hanging="323"/>
      </w:pPr>
      <w:rPr>
        <w:rFonts w:ascii="Symbol" w:hAnsi="Symbol" w:hint="default"/>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2D746E59"/>
    <w:multiLevelType w:val="multilevel"/>
    <w:tmpl w:val="519E9C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2E911C63"/>
    <w:multiLevelType w:val="hybridMultilevel"/>
    <w:tmpl w:val="C6B24802"/>
    <w:lvl w:ilvl="0" w:tplc="0415000F">
      <w:start w:val="1"/>
      <w:numFmt w:val="decimal"/>
      <w:lvlText w:val="%1."/>
      <w:lvlJc w:val="left"/>
      <w:pPr>
        <w:ind w:left="428" w:hanging="360"/>
      </w:pPr>
    </w:lvl>
    <w:lvl w:ilvl="1" w:tplc="04150019" w:tentative="1">
      <w:start w:val="1"/>
      <w:numFmt w:val="lowerLetter"/>
      <w:lvlText w:val="%2."/>
      <w:lvlJc w:val="left"/>
      <w:pPr>
        <w:ind w:left="1148" w:hanging="360"/>
      </w:pPr>
    </w:lvl>
    <w:lvl w:ilvl="2" w:tplc="0415001B" w:tentative="1">
      <w:start w:val="1"/>
      <w:numFmt w:val="lowerRoman"/>
      <w:lvlText w:val="%3."/>
      <w:lvlJc w:val="right"/>
      <w:pPr>
        <w:ind w:left="1868" w:hanging="180"/>
      </w:pPr>
    </w:lvl>
    <w:lvl w:ilvl="3" w:tplc="0415000F" w:tentative="1">
      <w:start w:val="1"/>
      <w:numFmt w:val="decimal"/>
      <w:lvlText w:val="%4."/>
      <w:lvlJc w:val="left"/>
      <w:pPr>
        <w:ind w:left="2588" w:hanging="360"/>
      </w:pPr>
    </w:lvl>
    <w:lvl w:ilvl="4" w:tplc="04150019" w:tentative="1">
      <w:start w:val="1"/>
      <w:numFmt w:val="lowerLetter"/>
      <w:lvlText w:val="%5."/>
      <w:lvlJc w:val="left"/>
      <w:pPr>
        <w:ind w:left="3308" w:hanging="360"/>
      </w:pPr>
    </w:lvl>
    <w:lvl w:ilvl="5" w:tplc="0415001B" w:tentative="1">
      <w:start w:val="1"/>
      <w:numFmt w:val="lowerRoman"/>
      <w:lvlText w:val="%6."/>
      <w:lvlJc w:val="right"/>
      <w:pPr>
        <w:ind w:left="4028" w:hanging="180"/>
      </w:pPr>
    </w:lvl>
    <w:lvl w:ilvl="6" w:tplc="0415000F" w:tentative="1">
      <w:start w:val="1"/>
      <w:numFmt w:val="decimal"/>
      <w:lvlText w:val="%7."/>
      <w:lvlJc w:val="left"/>
      <w:pPr>
        <w:ind w:left="4748" w:hanging="360"/>
      </w:pPr>
    </w:lvl>
    <w:lvl w:ilvl="7" w:tplc="04150019" w:tentative="1">
      <w:start w:val="1"/>
      <w:numFmt w:val="lowerLetter"/>
      <w:lvlText w:val="%8."/>
      <w:lvlJc w:val="left"/>
      <w:pPr>
        <w:ind w:left="5468" w:hanging="360"/>
      </w:pPr>
    </w:lvl>
    <w:lvl w:ilvl="8" w:tplc="0415001B" w:tentative="1">
      <w:start w:val="1"/>
      <w:numFmt w:val="lowerRoman"/>
      <w:lvlText w:val="%9."/>
      <w:lvlJc w:val="right"/>
      <w:pPr>
        <w:ind w:left="6188" w:hanging="180"/>
      </w:pPr>
    </w:lvl>
  </w:abstractNum>
  <w:abstractNum w:abstractNumId="32" w15:restartNumberingAfterBreak="0">
    <w:nsid w:val="32BE5FEA"/>
    <w:multiLevelType w:val="hybridMultilevel"/>
    <w:tmpl w:val="8326F2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3F44FAC"/>
    <w:multiLevelType w:val="hybridMultilevel"/>
    <w:tmpl w:val="833E682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38B66BDD"/>
    <w:multiLevelType w:val="hybridMultilevel"/>
    <w:tmpl w:val="C54C6F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8EC6C3A"/>
    <w:multiLevelType w:val="multilevel"/>
    <w:tmpl w:val="6960E3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D897BBE"/>
    <w:multiLevelType w:val="hybridMultilevel"/>
    <w:tmpl w:val="1940159C"/>
    <w:lvl w:ilvl="0" w:tplc="BCC2DBF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432D4845"/>
    <w:multiLevelType w:val="hybridMultilevel"/>
    <w:tmpl w:val="251AD0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5B5AAB"/>
    <w:multiLevelType w:val="multilevel"/>
    <w:tmpl w:val="5C3CC0B4"/>
    <w:styleLink w:val="WWNum14"/>
    <w:lvl w:ilvl="0">
      <w:start w:val="4"/>
      <w:numFmt w:val="decimal"/>
      <w:lvlText w:val="%1."/>
      <w:lvlJc w:val="left"/>
      <w:pPr>
        <w:ind w:left="415" w:hanging="360"/>
      </w:pPr>
      <w:rPr>
        <w:rFonts w:ascii="Calibri" w:hAnsi="Calibri"/>
        <w:b w:val="0"/>
        <w:i w:val="0"/>
        <w:strike w:val="0"/>
        <w:dstrike w:val="0"/>
        <w:color w:val="000000"/>
        <w:position w:val="0"/>
        <w:sz w:val="22"/>
        <w:szCs w:val="22"/>
        <w:u w:val="none" w:color="000000"/>
        <w:effect w:val="none"/>
        <w:shd w:val="clear" w:color="auto" w:fill="FFFFFF"/>
        <w:vertAlign w:val="baseline"/>
      </w:rPr>
    </w:lvl>
    <w:lvl w:ilvl="1">
      <w:start w:val="1"/>
      <w:numFmt w:val="lowerLetter"/>
      <w:lvlText w:val="%2"/>
      <w:lvlJc w:val="left"/>
      <w:pPr>
        <w:ind w:left="1080" w:hanging="360"/>
      </w:pPr>
      <w:rPr>
        <w:b w:val="0"/>
        <w:i w:val="0"/>
        <w:strike w:val="0"/>
        <w:dstrike w:val="0"/>
        <w:color w:val="000000"/>
        <w:position w:val="0"/>
        <w:sz w:val="22"/>
        <w:szCs w:val="22"/>
        <w:u w:val="none" w:color="000000"/>
        <w:effect w:val="none"/>
        <w:shd w:val="clear" w:color="auto" w:fill="FFFFFF"/>
        <w:vertAlign w:val="baseline"/>
      </w:rPr>
    </w:lvl>
    <w:lvl w:ilvl="2">
      <w:start w:val="1"/>
      <w:numFmt w:val="lowerRoman"/>
      <w:lvlText w:val="%3"/>
      <w:lvlJc w:val="left"/>
      <w:pPr>
        <w:ind w:left="1800" w:hanging="360"/>
      </w:pPr>
      <w:rPr>
        <w:b w:val="0"/>
        <w:i w:val="0"/>
        <w:strike w:val="0"/>
        <w:dstrike w:val="0"/>
        <w:color w:val="000000"/>
        <w:position w:val="0"/>
        <w:sz w:val="22"/>
        <w:szCs w:val="22"/>
        <w:u w:val="none" w:color="000000"/>
        <w:effect w:val="none"/>
        <w:shd w:val="clear" w:color="auto" w:fill="FFFFFF"/>
        <w:vertAlign w:val="baseline"/>
      </w:rPr>
    </w:lvl>
    <w:lvl w:ilvl="3">
      <w:start w:val="1"/>
      <w:numFmt w:val="decimal"/>
      <w:lvlText w:val="%4"/>
      <w:lvlJc w:val="left"/>
      <w:pPr>
        <w:ind w:left="2520" w:hanging="360"/>
      </w:pPr>
      <w:rPr>
        <w:b w:val="0"/>
        <w:i w:val="0"/>
        <w:strike w:val="0"/>
        <w:dstrike w:val="0"/>
        <w:color w:val="000000"/>
        <w:position w:val="0"/>
        <w:sz w:val="22"/>
        <w:szCs w:val="22"/>
        <w:u w:val="none" w:color="000000"/>
        <w:effect w:val="none"/>
        <w:shd w:val="clear" w:color="auto" w:fill="FFFFFF"/>
        <w:vertAlign w:val="baseline"/>
      </w:rPr>
    </w:lvl>
    <w:lvl w:ilvl="4">
      <w:start w:val="1"/>
      <w:numFmt w:val="lowerLetter"/>
      <w:lvlText w:val="%5"/>
      <w:lvlJc w:val="left"/>
      <w:pPr>
        <w:ind w:left="3240" w:hanging="360"/>
      </w:pPr>
      <w:rPr>
        <w:b w:val="0"/>
        <w:i w:val="0"/>
        <w:strike w:val="0"/>
        <w:dstrike w:val="0"/>
        <w:color w:val="000000"/>
        <w:position w:val="0"/>
        <w:sz w:val="22"/>
        <w:szCs w:val="22"/>
        <w:u w:val="none" w:color="000000"/>
        <w:effect w:val="none"/>
        <w:shd w:val="clear" w:color="auto" w:fill="FFFFFF"/>
        <w:vertAlign w:val="baseline"/>
      </w:rPr>
    </w:lvl>
    <w:lvl w:ilvl="5">
      <w:start w:val="1"/>
      <w:numFmt w:val="lowerRoman"/>
      <w:lvlText w:val="%6"/>
      <w:lvlJc w:val="left"/>
      <w:pPr>
        <w:ind w:left="3960" w:hanging="360"/>
      </w:pPr>
      <w:rPr>
        <w:b w:val="0"/>
        <w:i w:val="0"/>
        <w:strike w:val="0"/>
        <w:dstrike w:val="0"/>
        <w:color w:val="000000"/>
        <w:position w:val="0"/>
        <w:sz w:val="22"/>
        <w:szCs w:val="22"/>
        <w:u w:val="none" w:color="000000"/>
        <w:effect w:val="none"/>
        <w:shd w:val="clear" w:color="auto" w:fill="FFFFFF"/>
        <w:vertAlign w:val="baseline"/>
      </w:rPr>
    </w:lvl>
    <w:lvl w:ilvl="6">
      <w:start w:val="1"/>
      <w:numFmt w:val="decimal"/>
      <w:lvlText w:val="%7"/>
      <w:lvlJc w:val="left"/>
      <w:pPr>
        <w:ind w:left="4680" w:hanging="360"/>
      </w:pPr>
      <w:rPr>
        <w:b w:val="0"/>
        <w:i w:val="0"/>
        <w:strike w:val="0"/>
        <w:dstrike w:val="0"/>
        <w:color w:val="000000"/>
        <w:position w:val="0"/>
        <w:sz w:val="22"/>
        <w:szCs w:val="22"/>
        <w:u w:val="none" w:color="000000"/>
        <w:effect w:val="none"/>
        <w:shd w:val="clear" w:color="auto" w:fill="FFFFFF"/>
        <w:vertAlign w:val="baseline"/>
      </w:rPr>
    </w:lvl>
    <w:lvl w:ilvl="7">
      <w:start w:val="1"/>
      <w:numFmt w:val="lowerLetter"/>
      <w:lvlText w:val="%8"/>
      <w:lvlJc w:val="left"/>
      <w:pPr>
        <w:ind w:left="5400" w:hanging="360"/>
      </w:pPr>
      <w:rPr>
        <w:b w:val="0"/>
        <w:i w:val="0"/>
        <w:strike w:val="0"/>
        <w:dstrike w:val="0"/>
        <w:color w:val="000000"/>
        <w:position w:val="0"/>
        <w:sz w:val="22"/>
        <w:szCs w:val="22"/>
        <w:u w:val="none" w:color="000000"/>
        <w:effect w:val="none"/>
        <w:shd w:val="clear" w:color="auto" w:fill="FFFFFF"/>
        <w:vertAlign w:val="baseline"/>
      </w:rPr>
    </w:lvl>
    <w:lvl w:ilvl="8">
      <w:start w:val="1"/>
      <w:numFmt w:val="lowerRoman"/>
      <w:lvlText w:val="%9"/>
      <w:lvlJc w:val="left"/>
      <w:pPr>
        <w:ind w:left="6120" w:hanging="360"/>
      </w:pPr>
      <w:rPr>
        <w:b w:val="0"/>
        <w:i w:val="0"/>
        <w:strike w:val="0"/>
        <w:dstrike w:val="0"/>
        <w:color w:val="000000"/>
        <w:position w:val="0"/>
        <w:sz w:val="22"/>
        <w:szCs w:val="22"/>
        <w:u w:val="none" w:color="000000"/>
        <w:effect w:val="none"/>
        <w:shd w:val="clear" w:color="auto" w:fill="FFFFFF"/>
        <w:vertAlign w:val="baseline"/>
      </w:rPr>
    </w:lvl>
  </w:abstractNum>
  <w:abstractNum w:abstractNumId="39" w15:restartNumberingAfterBreak="0">
    <w:nsid w:val="4843063D"/>
    <w:multiLevelType w:val="hybridMultilevel"/>
    <w:tmpl w:val="01EAD90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D172964"/>
    <w:multiLevelType w:val="hybridMultilevel"/>
    <w:tmpl w:val="21A62AB8"/>
    <w:lvl w:ilvl="0" w:tplc="A6BE795C">
      <w:start w:val="1"/>
      <w:numFmt w:val="ordinal"/>
      <w:lvlText w:val="%1"/>
      <w:lvlJc w:val="left"/>
      <w:pPr>
        <w:ind w:left="360" w:hanging="360"/>
      </w:pPr>
      <w:rPr>
        <w:rFonts w:ascii="Segoe UI Light" w:hAnsi="Segoe UI Light" w:cs="Segoe UI Light" w:hint="default"/>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EB12FC4"/>
    <w:multiLevelType w:val="hybridMultilevel"/>
    <w:tmpl w:val="6A7A4A84"/>
    <w:lvl w:ilvl="0" w:tplc="0415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2" w15:restartNumberingAfterBreak="0">
    <w:nsid w:val="538560DD"/>
    <w:multiLevelType w:val="singleLevel"/>
    <w:tmpl w:val="EADA4ACC"/>
    <w:lvl w:ilvl="0">
      <w:start w:val="1"/>
      <w:numFmt w:val="decimal"/>
      <w:lvlText w:val="%1."/>
      <w:lvlJc w:val="left"/>
      <w:pPr>
        <w:tabs>
          <w:tab w:val="num" w:pos="360"/>
        </w:tabs>
        <w:ind w:left="360" w:hanging="360"/>
      </w:pPr>
      <w:rPr>
        <w:b w:val="0"/>
        <w:bCs w:val="0"/>
        <w:i w:val="0"/>
        <w:iCs w:val="0"/>
      </w:rPr>
    </w:lvl>
  </w:abstractNum>
  <w:abstractNum w:abstractNumId="43" w15:restartNumberingAfterBreak="0">
    <w:nsid w:val="56FB299D"/>
    <w:multiLevelType w:val="hybridMultilevel"/>
    <w:tmpl w:val="520AA6F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96D6E15"/>
    <w:multiLevelType w:val="hybridMultilevel"/>
    <w:tmpl w:val="F9221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B34784"/>
    <w:multiLevelType w:val="hybridMultilevel"/>
    <w:tmpl w:val="D03ACB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BC96E23"/>
    <w:multiLevelType w:val="hybridMultilevel"/>
    <w:tmpl w:val="3C2A8076"/>
    <w:lvl w:ilvl="0" w:tplc="B76A086E">
      <w:start w:val="1"/>
      <w:numFmt w:val="decimal"/>
      <w:lvlText w:val="%1."/>
      <w:lvlJc w:val="left"/>
      <w:pPr>
        <w:ind w:left="518"/>
      </w:pPr>
      <w:rPr>
        <w:rFonts w:asciiTheme="minorHAnsi" w:eastAsia="Cambria"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0B7A94E6">
      <w:start w:val="1"/>
      <w:numFmt w:val="bullet"/>
      <w:lvlText w:val="–"/>
      <w:lvlJc w:val="left"/>
      <w:pPr>
        <w:ind w:left="5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82CD160">
      <w:start w:val="1"/>
      <w:numFmt w:val="bullet"/>
      <w:lvlText w:val="▪"/>
      <w:lvlJc w:val="left"/>
      <w:pPr>
        <w:ind w:left="17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37A713C">
      <w:start w:val="1"/>
      <w:numFmt w:val="bullet"/>
      <w:lvlText w:val="•"/>
      <w:lvlJc w:val="left"/>
      <w:pPr>
        <w:ind w:left="24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67C81DE">
      <w:start w:val="1"/>
      <w:numFmt w:val="bullet"/>
      <w:lvlText w:val="o"/>
      <w:lvlJc w:val="left"/>
      <w:pPr>
        <w:ind w:left="31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292A194">
      <w:start w:val="1"/>
      <w:numFmt w:val="bullet"/>
      <w:lvlText w:val="▪"/>
      <w:lvlJc w:val="left"/>
      <w:pPr>
        <w:ind w:left="38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3D655CE">
      <w:start w:val="1"/>
      <w:numFmt w:val="bullet"/>
      <w:lvlText w:val="•"/>
      <w:lvlJc w:val="left"/>
      <w:pPr>
        <w:ind w:left="46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6866B60">
      <w:start w:val="1"/>
      <w:numFmt w:val="bullet"/>
      <w:lvlText w:val="o"/>
      <w:lvlJc w:val="left"/>
      <w:pPr>
        <w:ind w:left="53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B1E764E">
      <w:start w:val="1"/>
      <w:numFmt w:val="bullet"/>
      <w:lvlText w:val="▪"/>
      <w:lvlJc w:val="left"/>
      <w:pPr>
        <w:ind w:left="60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13E4B10"/>
    <w:multiLevelType w:val="multilevel"/>
    <w:tmpl w:val="C5B2C7F2"/>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48" w15:restartNumberingAfterBreak="0">
    <w:nsid w:val="64653DED"/>
    <w:multiLevelType w:val="hybridMultilevel"/>
    <w:tmpl w:val="F6944494"/>
    <w:lvl w:ilvl="0" w:tplc="00000010">
      <w:start w:val="1"/>
      <w:numFmt w:val="lowerLetter"/>
      <w:lvlText w:val="%1)"/>
      <w:lvlJc w:val="left"/>
      <w:pPr>
        <w:ind w:left="878" w:hanging="360"/>
      </w:pPr>
    </w:lvl>
    <w:lvl w:ilvl="1" w:tplc="04150019">
      <w:start w:val="1"/>
      <w:numFmt w:val="lowerLetter"/>
      <w:lvlText w:val="%2."/>
      <w:lvlJc w:val="left"/>
      <w:pPr>
        <w:ind w:left="1598" w:hanging="360"/>
      </w:pPr>
    </w:lvl>
    <w:lvl w:ilvl="2" w:tplc="0415001B" w:tentative="1">
      <w:start w:val="1"/>
      <w:numFmt w:val="lowerRoman"/>
      <w:lvlText w:val="%3."/>
      <w:lvlJc w:val="right"/>
      <w:pPr>
        <w:ind w:left="2318" w:hanging="180"/>
      </w:pPr>
    </w:lvl>
    <w:lvl w:ilvl="3" w:tplc="0415000F" w:tentative="1">
      <w:start w:val="1"/>
      <w:numFmt w:val="decimal"/>
      <w:lvlText w:val="%4."/>
      <w:lvlJc w:val="left"/>
      <w:pPr>
        <w:ind w:left="3038" w:hanging="360"/>
      </w:pPr>
    </w:lvl>
    <w:lvl w:ilvl="4" w:tplc="04150019" w:tentative="1">
      <w:start w:val="1"/>
      <w:numFmt w:val="lowerLetter"/>
      <w:lvlText w:val="%5."/>
      <w:lvlJc w:val="left"/>
      <w:pPr>
        <w:ind w:left="3758" w:hanging="360"/>
      </w:pPr>
    </w:lvl>
    <w:lvl w:ilvl="5" w:tplc="0415001B" w:tentative="1">
      <w:start w:val="1"/>
      <w:numFmt w:val="lowerRoman"/>
      <w:lvlText w:val="%6."/>
      <w:lvlJc w:val="right"/>
      <w:pPr>
        <w:ind w:left="4478" w:hanging="180"/>
      </w:pPr>
    </w:lvl>
    <w:lvl w:ilvl="6" w:tplc="0415000F" w:tentative="1">
      <w:start w:val="1"/>
      <w:numFmt w:val="decimal"/>
      <w:lvlText w:val="%7."/>
      <w:lvlJc w:val="left"/>
      <w:pPr>
        <w:ind w:left="5198" w:hanging="360"/>
      </w:pPr>
    </w:lvl>
    <w:lvl w:ilvl="7" w:tplc="04150019" w:tentative="1">
      <w:start w:val="1"/>
      <w:numFmt w:val="lowerLetter"/>
      <w:lvlText w:val="%8."/>
      <w:lvlJc w:val="left"/>
      <w:pPr>
        <w:ind w:left="5918" w:hanging="360"/>
      </w:pPr>
    </w:lvl>
    <w:lvl w:ilvl="8" w:tplc="0415001B" w:tentative="1">
      <w:start w:val="1"/>
      <w:numFmt w:val="lowerRoman"/>
      <w:lvlText w:val="%9."/>
      <w:lvlJc w:val="right"/>
      <w:pPr>
        <w:ind w:left="6638" w:hanging="180"/>
      </w:pPr>
    </w:lvl>
  </w:abstractNum>
  <w:abstractNum w:abstractNumId="49" w15:restartNumberingAfterBreak="0">
    <w:nsid w:val="647A57F3"/>
    <w:multiLevelType w:val="hybridMultilevel"/>
    <w:tmpl w:val="A768C3A0"/>
    <w:lvl w:ilvl="0" w:tplc="BCC2DBFC">
      <w:start w:val="1"/>
      <w:numFmt w:val="bullet"/>
      <w:lvlText w:val=""/>
      <w:lvlJc w:val="left"/>
      <w:pPr>
        <w:ind w:left="123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29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4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1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8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3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0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7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59C4BCB"/>
    <w:multiLevelType w:val="multilevel"/>
    <w:tmpl w:val="DBC48D36"/>
    <w:lvl w:ilvl="0">
      <w:start w:val="1"/>
      <w:numFmt w:val="ordinal"/>
      <w:lvlText w:val="%1"/>
      <w:lvlJc w:val="left"/>
      <w:pPr>
        <w:tabs>
          <w:tab w:val="num" w:pos="360"/>
        </w:tabs>
        <w:ind w:left="360" w:hanging="360"/>
      </w:pPr>
      <w:rPr>
        <w:rFonts w:hint="default"/>
        <w:b w:val="0"/>
        <w:bCs w:val="0"/>
      </w:rPr>
    </w:lvl>
    <w:lvl w:ilvl="1">
      <w:start w:val="1"/>
      <w:numFmt w:val="lowerLetter"/>
      <w:lvlText w:val="%2."/>
      <w:lvlJc w:val="left"/>
      <w:pPr>
        <w:tabs>
          <w:tab w:val="num" w:pos="1080"/>
        </w:tabs>
        <w:ind w:left="1080" w:hanging="360"/>
      </w:pPr>
      <w:rPr>
        <w:rFonts w:cs="Times New Roman"/>
        <w:b w:val="0"/>
        <w:bCs w:val="0"/>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51" w15:restartNumberingAfterBreak="0">
    <w:nsid w:val="6EC55ABE"/>
    <w:multiLevelType w:val="hybridMultilevel"/>
    <w:tmpl w:val="E5323BAC"/>
    <w:lvl w:ilvl="0" w:tplc="BCC2DBF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6F1E29D3"/>
    <w:multiLevelType w:val="hybridMultilevel"/>
    <w:tmpl w:val="8DD010E2"/>
    <w:lvl w:ilvl="0" w:tplc="FEA6E32C">
      <w:start w:val="1"/>
      <w:numFmt w:val="ordinal"/>
      <w:lvlText w:val="%1"/>
      <w:lvlJc w:val="left"/>
      <w:pPr>
        <w:ind w:left="360" w:hanging="360"/>
      </w:pPr>
      <w:rPr>
        <w:rFonts w:asciiTheme="minorHAnsi" w:hAnsiTheme="minorHAnsi" w:cstheme="minorHAnsi"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5D65E4F"/>
    <w:multiLevelType w:val="hybridMultilevel"/>
    <w:tmpl w:val="33AA8250"/>
    <w:lvl w:ilvl="0" w:tplc="CBD41824">
      <w:start w:val="1"/>
      <w:numFmt w:val="ordin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6BF560B"/>
    <w:multiLevelType w:val="multilevel"/>
    <w:tmpl w:val="4C52468A"/>
    <w:styleLink w:val="WWNum13"/>
    <w:lvl w:ilvl="0">
      <w:start w:val="1"/>
      <w:numFmt w:val="decimal"/>
      <w:lvlText w:val="%1."/>
      <w:lvlJc w:val="left"/>
      <w:pPr>
        <w:ind w:left="413" w:hanging="360"/>
      </w:pPr>
      <w:rPr>
        <w:rFonts w:ascii="Calibri" w:hAnsi="Calibri"/>
        <w:b/>
        <w:bCs/>
        <w:i w:val="0"/>
        <w:strike w:val="0"/>
        <w:dstrike w:val="0"/>
        <w:color w:val="000000"/>
        <w:position w:val="0"/>
        <w:sz w:val="22"/>
        <w:szCs w:val="22"/>
        <w:u w:val="none" w:color="000000"/>
        <w:effect w:val="none"/>
        <w:shd w:val="clear" w:color="auto" w:fill="FFFFFF"/>
        <w:vertAlign w:val="baseline"/>
      </w:rPr>
    </w:lvl>
    <w:lvl w:ilvl="1">
      <w:start w:val="1"/>
      <w:numFmt w:val="lowerLetter"/>
      <w:lvlText w:val="%2"/>
      <w:lvlJc w:val="left"/>
      <w:pPr>
        <w:ind w:left="1081" w:hanging="360"/>
      </w:pPr>
      <w:rPr>
        <w:b/>
        <w:bCs/>
        <w:i w:val="0"/>
        <w:strike w:val="0"/>
        <w:dstrike w:val="0"/>
        <w:color w:val="000000"/>
        <w:position w:val="0"/>
        <w:sz w:val="22"/>
        <w:szCs w:val="22"/>
        <w:u w:val="none" w:color="000000"/>
        <w:effect w:val="none"/>
        <w:shd w:val="clear" w:color="auto" w:fill="FFFFFF"/>
        <w:vertAlign w:val="baseline"/>
      </w:rPr>
    </w:lvl>
    <w:lvl w:ilvl="2">
      <w:start w:val="1"/>
      <w:numFmt w:val="lowerRoman"/>
      <w:lvlText w:val="%3"/>
      <w:lvlJc w:val="left"/>
      <w:pPr>
        <w:ind w:left="1801" w:hanging="360"/>
      </w:pPr>
      <w:rPr>
        <w:b/>
        <w:bCs/>
        <w:i w:val="0"/>
        <w:strike w:val="0"/>
        <w:dstrike w:val="0"/>
        <w:color w:val="000000"/>
        <w:position w:val="0"/>
        <w:sz w:val="22"/>
        <w:szCs w:val="22"/>
        <w:u w:val="none" w:color="000000"/>
        <w:effect w:val="none"/>
        <w:shd w:val="clear" w:color="auto" w:fill="FFFFFF"/>
        <w:vertAlign w:val="baseline"/>
      </w:rPr>
    </w:lvl>
    <w:lvl w:ilvl="3">
      <w:start w:val="1"/>
      <w:numFmt w:val="decimal"/>
      <w:lvlText w:val="%4"/>
      <w:lvlJc w:val="left"/>
      <w:pPr>
        <w:ind w:left="2521" w:hanging="360"/>
      </w:pPr>
      <w:rPr>
        <w:b/>
        <w:bCs/>
        <w:i w:val="0"/>
        <w:strike w:val="0"/>
        <w:dstrike w:val="0"/>
        <w:color w:val="000000"/>
        <w:position w:val="0"/>
        <w:sz w:val="22"/>
        <w:szCs w:val="22"/>
        <w:u w:val="none" w:color="000000"/>
        <w:effect w:val="none"/>
        <w:shd w:val="clear" w:color="auto" w:fill="FFFFFF"/>
        <w:vertAlign w:val="baseline"/>
      </w:rPr>
    </w:lvl>
    <w:lvl w:ilvl="4">
      <w:start w:val="1"/>
      <w:numFmt w:val="lowerLetter"/>
      <w:lvlText w:val="%5"/>
      <w:lvlJc w:val="left"/>
      <w:pPr>
        <w:ind w:left="3241" w:hanging="360"/>
      </w:pPr>
      <w:rPr>
        <w:b/>
        <w:bCs/>
        <w:i w:val="0"/>
        <w:strike w:val="0"/>
        <w:dstrike w:val="0"/>
        <w:color w:val="000000"/>
        <w:position w:val="0"/>
        <w:sz w:val="22"/>
        <w:szCs w:val="22"/>
        <w:u w:val="none" w:color="000000"/>
        <w:effect w:val="none"/>
        <w:shd w:val="clear" w:color="auto" w:fill="FFFFFF"/>
        <w:vertAlign w:val="baseline"/>
      </w:rPr>
    </w:lvl>
    <w:lvl w:ilvl="5">
      <w:start w:val="1"/>
      <w:numFmt w:val="lowerRoman"/>
      <w:lvlText w:val="%6"/>
      <w:lvlJc w:val="left"/>
      <w:pPr>
        <w:ind w:left="3961" w:hanging="360"/>
      </w:pPr>
      <w:rPr>
        <w:b/>
        <w:bCs/>
        <w:i w:val="0"/>
        <w:strike w:val="0"/>
        <w:dstrike w:val="0"/>
        <w:color w:val="000000"/>
        <w:position w:val="0"/>
        <w:sz w:val="22"/>
        <w:szCs w:val="22"/>
        <w:u w:val="none" w:color="000000"/>
        <w:effect w:val="none"/>
        <w:shd w:val="clear" w:color="auto" w:fill="FFFFFF"/>
        <w:vertAlign w:val="baseline"/>
      </w:rPr>
    </w:lvl>
    <w:lvl w:ilvl="6">
      <w:start w:val="1"/>
      <w:numFmt w:val="decimal"/>
      <w:lvlText w:val="%7"/>
      <w:lvlJc w:val="left"/>
      <w:pPr>
        <w:ind w:left="4681" w:hanging="360"/>
      </w:pPr>
      <w:rPr>
        <w:b/>
        <w:bCs/>
        <w:i w:val="0"/>
        <w:strike w:val="0"/>
        <w:dstrike w:val="0"/>
        <w:color w:val="000000"/>
        <w:position w:val="0"/>
        <w:sz w:val="22"/>
        <w:szCs w:val="22"/>
        <w:u w:val="none" w:color="000000"/>
        <w:effect w:val="none"/>
        <w:shd w:val="clear" w:color="auto" w:fill="FFFFFF"/>
        <w:vertAlign w:val="baseline"/>
      </w:rPr>
    </w:lvl>
    <w:lvl w:ilvl="7">
      <w:start w:val="1"/>
      <w:numFmt w:val="lowerLetter"/>
      <w:lvlText w:val="%8"/>
      <w:lvlJc w:val="left"/>
      <w:pPr>
        <w:ind w:left="5401" w:hanging="360"/>
      </w:pPr>
      <w:rPr>
        <w:b/>
        <w:bCs/>
        <w:i w:val="0"/>
        <w:strike w:val="0"/>
        <w:dstrike w:val="0"/>
        <w:color w:val="000000"/>
        <w:position w:val="0"/>
        <w:sz w:val="22"/>
        <w:szCs w:val="22"/>
        <w:u w:val="none" w:color="000000"/>
        <w:effect w:val="none"/>
        <w:shd w:val="clear" w:color="auto" w:fill="FFFFFF"/>
        <w:vertAlign w:val="baseline"/>
      </w:rPr>
    </w:lvl>
    <w:lvl w:ilvl="8">
      <w:start w:val="1"/>
      <w:numFmt w:val="lowerRoman"/>
      <w:lvlText w:val="%9"/>
      <w:lvlJc w:val="left"/>
      <w:pPr>
        <w:ind w:left="6121" w:hanging="360"/>
      </w:pPr>
      <w:rPr>
        <w:b/>
        <w:bCs/>
        <w:i w:val="0"/>
        <w:strike w:val="0"/>
        <w:dstrike w:val="0"/>
        <w:color w:val="000000"/>
        <w:position w:val="0"/>
        <w:sz w:val="22"/>
        <w:szCs w:val="22"/>
        <w:u w:val="none" w:color="000000"/>
        <w:effect w:val="none"/>
        <w:shd w:val="clear" w:color="auto" w:fill="FFFFFF"/>
        <w:vertAlign w:val="baseline"/>
      </w:rPr>
    </w:lvl>
  </w:abstractNum>
  <w:abstractNum w:abstractNumId="55" w15:restartNumberingAfterBreak="0">
    <w:nsid w:val="76DF1444"/>
    <w:multiLevelType w:val="multilevel"/>
    <w:tmpl w:val="1832B1A2"/>
    <w:lvl w:ilvl="0">
      <w:start w:val="1"/>
      <w:numFmt w:val="decimal"/>
      <w:lvlText w:val="%1)"/>
      <w:lvlJc w:val="left"/>
      <w:pPr>
        <w:tabs>
          <w:tab w:val="num" w:pos="720"/>
        </w:tabs>
        <w:ind w:left="720" w:hanging="360"/>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6" w15:restartNumberingAfterBreak="0">
    <w:nsid w:val="76FC6BC7"/>
    <w:multiLevelType w:val="hybridMultilevel"/>
    <w:tmpl w:val="E3968F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843563"/>
    <w:multiLevelType w:val="multilevel"/>
    <w:tmpl w:val="5BF08E14"/>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357806360">
    <w:abstractNumId w:val="0"/>
  </w:num>
  <w:num w:numId="2" w16cid:durableId="1100031080">
    <w:abstractNumId w:val="7"/>
  </w:num>
  <w:num w:numId="3" w16cid:durableId="28730287">
    <w:abstractNumId w:val="11"/>
  </w:num>
  <w:num w:numId="4" w16cid:durableId="440497346">
    <w:abstractNumId w:val="29"/>
  </w:num>
  <w:num w:numId="5" w16cid:durableId="2110390993">
    <w:abstractNumId w:val="37"/>
  </w:num>
  <w:num w:numId="6" w16cid:durableId="1215235580">
    <w:abstractNumId w:val="55"/>
  </w:num>
  <w:num w:numId="7" w16cid:durableId="1828475576">
    <w:abstractNumId w:val="50"/>
  </w:num>
  <w:num w:numId="8" w16cid:durableId="1727026153">
    <w:abstractNumId w:val="26"/>
  </w:num>
  <w:num w:numId="9" w16cid:durableId="121777219">
    <w:abstractNumId w:val="42"/>
  </w:num>
  <w:num w:numId="10" w16cid:durableId="1210804420">
    <w:abstractNumId w:val="16"/>
  </w:num>
  <w:num w:numId="11" w16cid:durableId="385565813">
    <w:abstractNumId w:val="44"/>
  </w:num>
  <w:num w:numId="12" w16cid:durableId="555513753">
    <w:abstractNumId w:val="33"/>
  </w:num>
  <w:num w:numId="13" w16cid:durableId="340012336">
    <w:abstractNumId w:val="32"/>
  </w:num>
  <w:num w:numId="14" w16cid:durableId="2038575464">
    <w:abstractNumId w:val="43"/>
  </w:num>
  <w:num w:numId="15" w16cid:durableId="1500929891">
    <w:abstractNumId w:val="56"/>
  </w:num>
  <w:num w:numId="16" w16cid:durableId="1382631886">
    <w:abstractNumId w:val="22"/>
  </w:num>
  <w:num w:numId="17" w16cid:durableId="1641760643">
    <w:abstractNumId w:val="19"/>
  </w:num>
  <w:num w:numId="18" w16cid:durableId="794367714">
    <w:abstractNumId w:val="57"/>
  </w:num>
  <w:num w:numId="19" w16cid:durableId="96754808">
    <w:abstractNumId w:val="21"/>
  </w:num>
  <w:num w:numId="20" w16cid:durableId="510607279">
    <w:abstractNumId w:val="18"/>
  </w:num>
  <w:num w:numId="21" w16cid:durableId="343636290">
    <w:abstractNumId w:val="53"/>
  </w:num>
  <w:num w:numId="22" w16cid:durableId="818692835">
    <w:abstractNumId w:val="15"/>
  </w:num>
  <w:num w:numId="23" w16cid:durableId="1592350889">
    <w:abstractNumId w:val="28"/>
  </w:num>
  <w:num w:numId="24" w16cid:durableId="425619956">
    <w:abstractNumId w:val="36"/>
  </w:num>
  <w:num w:numId="25" w16cid:durableId="7341514">
    <w:abstractNumId w:val="51"/>
  </w:num>
  <w:num w:numId="26" w16cid:durableId="188181176">
    <w:abstractNumId w:val="27"/>
  </w:num>
  <w:num w:numId="27" w16cid:durableId="84571677">
    <w:abstractNumId w:val="46"/>
  </w:num>
  <w:num w:numId="28" w16cid:durableId="838034597">
    <w:abstractNumId w:val="48"/>
  </w:num>
  <w:num w:numId="29" w16cid:durableId="32655008">
    <w:abstractNumId w:val="49"/>
  </w:num>
  <w:num w:numId="30" w16cid:durableId="88238914">
    <w:abstractNumId w:val="40"/>
  </w:num>
  <w:num w:numId="31" w16cid:durableId="36391853">
    <w:abstractNumId w:val="52"/>
  </w:num>
  <w:num w:numId="32" w16cid:durableId="175048071">
    <w:abstractNumId w:val="39"/>
  </w:num>
  <w:num w:numId="33" w16cid:durableId="598832654">
    <w:abstractNumId w:val="54"/>
  </w:num>
  <w:num w:numId="34" w16cid:durableId="7643074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03559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4385726">
    <w:abstractNumId w:val="38"/>
  </w:num>
  <w:num w:numId="37" w16cid:durableId="902565649">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2540040">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3070703">
    <w:abstractNumId w:val="20"/>
  </w:num>
  <w:num w:numId="40" w16cid:durableId="864442769">
    <w:abstractNumId w:val="45"/>
  </w:num>
  <w:num w:numId="41" w16cid:durableId="1439374342">
    <w:abstractNumId w:val="35"/>
  </w:num>
  <w:num w:numId="42" w16cid:durableId="258216645">
    <w:abstractNumId w:val="25"/>
  </w:num>
  <w:num w:numId="43" w16cid:durableId="217522154">
    <w:abstractNumId w:val="47"/>
  </w:num>
  <w:num w:numId="44" w16cid:durableId="401762069">
    <w:abstractNumId w:val="17"/>
  </w:num>
  <w:num w:numId="45" w16cid:durableId="1415787469">
    <w:abstractNumId w:val="30"/>
  </w:num>
  <w:num w:numId="46" w16cid:durableId="1183739570">
    <w:abstractNumId w:val="24"/>
  </w:num>
  <w:num w:numId="47" w16cid:durableId="555432618">
    <w:abstractNumId w:val="34"/>
  </w:num>
  <w:num w:numId="48" w16cid:durableId="456682820">
    <w:abstractNumId w:val="23"/>
  </w:num>
  <w:num w:numId="49" w16cid:durableId="542449767">
    <w:abstractNumId w:val="41"/>
  </w:num>
  <w:num w:numId="50" w16cid:durableId="1698384861">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1F"/>
    <w:rsid w:val="00001BB6"/>
    <w:rsid w:val="00002EF6"/>
    <w:rsid w:val="00021356"/>
    <w:rsid w:val="0002519F"/>
    <w:rsid w:val="000346F4"/>
    <w:rsid w:val="000372C9"/>
    <w:rsid w:val="00077B62"/>
    <w:rsid w:val="000B1049"/>
    <w:rsid w:val="000E334A"/>
    <w:rsid w:val="000E4344"/>
    <w:rsid w:val="001055B7"/>
    <w:rsid w:val="0010581C"/>
    <w:rsid w:val="00116C10"/>
    <w:rsid w:val="001345B0"/>
    <w:rsid w:val="001512C7"/>
    <w:rsid w:val="001662D6"/>
    <w:rsid w:val="00176588"/>
    <w:rsid w:val="00184329"/>
    <w:rsid w:val="00190547"/>
    <w:rsid w:val="001939CA"/>
    <w:rsid w:val="001970EF"/>
    <w:rsid w:val="001A46C2"/>
    <w:rsid w:val="001B5768"/>
    <w:rsid w:val="001B7F18"/>
    <w:rsid w:val="001F370B"/>
    <w:rsid w:val="002000BE"/>
    <w:rsid w:val="002279C6"/>
    <w:rsid w:val="0023249B"/>
    <w:rsid w:val="00254A07"/>
    <w:rsid w:val="00254A3E"/>
    <w:rsid w:val="00256CC6"/>
    <w:rsid w:val="00256E81"/>
    <w:rsid w:val="002D3CF3"/>
    <w:rsid w:val="002F062C"/>
    <w:rsid w:val="0030042D"/>
    <w:rsid w:val="00316809"/>
    <w:rsid w:val="00346BB8"/>
    <w:rsid w:val="003728C7"/>
    <w:rsid w:val="00380330"/>
    <w:rsid w:val="00385F60"/>
    <w:rsid w:val="00395260"/>
    <w:rsid w:val="004078F6"/>
    <w:rsid w:val="004163F7"/>
    <w:rsid w:val="00421374"/>
    <w:rsid w:val="00446D66"/>
    <w:rsid w:val="00455A60"/>
    <w:rsid w:val="004719DE"/>
    <w:rsid w:val="00472C55"/>
    <w:rsid w:val="00495F00"/>
    <w:rsid w:val="004A6426"/>
    <w:rsid w:val="004E3307"/>
    <w:rsid w:val="004E690F"/>
    <w:rsid w:val="00500E4C"/>
    <w:rsid w:val="00507909"/>
    <w:rsid w:val="0054111F"/>
    <w:rsid w:val="0054712A"/>
    <w:rsid w:val="005522EE"/>
    <w:rsid w:val="0057490C"/>
    <w:rsid w:val="00574B45"/>
    <w:rsid w:val="005A6D2D"/>
    <w:rsid w:val="005F1483"/>
    <w:rsid w:val="0060554B"/>
    <w:rsid w:val="00605B33"/>
    <w:rsid w:val="006131AA"/>
    <w:rsid w:val="00625B2B"/>
    <w:rsid w:val="006275AF"/>
    <w:rsid w:val="00627DFA"/>
    <w:rsid w:val="00642E69"/>
    <w:rsid w:val="0064628B"/>
    <w:rsid w:val="00655687"/>
    <w:rsid w:val="00666123"/>
    <w:rsid w:val="006731C1"/>
    <w:rsid w:val="006C7D09"/>
    <w:rsid w:val="006D32C9"/>
    <w:rsid w:val="006E446A"/>
    <w:rsid w:val="006F1998"/>
    <w:rsid w:val="00724BA9"/>
    <w:rsid w:val="00751F98"/>
    <w:rsid w:val="007673CF"/>
    <w:rsid w:val="0077323D"/>
    <w:rsid w:val="00774225"/>
    <w:rsid w:val="007942B2"/>
    <w:rsid w:val="007952B4"/>
    <w:rsid w:val="007A161B"/>
    <w:rsid w:val="007A2C13"/>
    <w:rsid w:val="007A43A5"/>
    <w:rsid w:val="007B122E"/>
    <w:rsid w:val="007B2032"/>
    <w:rsid w:val="007E53C1"/>
    <w:rsid w:val="00812660"/>
    <w:rsid w:val="008127BA"/>
    <w:rsid w:val="008147C8"/>
    <w:rsid w:val="0081645F"/>
    <w:rsid w:val="008341BF"/>
    <w:rsid w:val="0087235B"/>
    <w:rsid w:val="008A3035"/>
    <w:rsid w:val="008A317A"/>
    <w:rsid w:val="008E0334"/>
    <w:rsid w:val="008F4EB4"/>
    <w:rsid w:val="009175C3"/>
    <w:rsid w:val="00927F45"/>
    <w:rsid w:val="00930239"/>
    <w:rsid w:val="00940ED9"/>
    <w:rsid w:val="00960BA8"/>
    <w:rsid w:val="00974C33"/>
    <w:rsid w:val="00994C6F"/>
    <w:rsid w:val="009B1999"/>
    <w:rsid w:val="009C7844"/>
    <w:rsid w:val="009D3A04"/>
    <w:rsid w:val="009E50AF"/>
    <w:rsid w:val="009F7DD8"/>
    <w:rsid w:val="00A10544"/>
    <w:rsid w:val="00A2499E"/>
    <w:rsid w:val="00A30BE1"/>
    <w:rsid w:val="00A61A19"/>
    <w:rsid w:val="00A65B8C"/>
    <w:rsid w:val="00A66B99"/>
    <w:rsid w:val="00A72149"/>
    <w:rsid w:val="00A95B3B"/>
    <w:rsid w:val="00A96E3B"/>
    <w:rsid w:val="00AB7C77"/>
    <w:rsid w:val="00AC3A72"/>
    <w:rsid w:val="00AE5A0E"/>
    <w:rsid w:val="00AF30D3"/>
    <w:rsid w:val="00AF5AFA"/>
    <w:rsid w:val="00B02233"/>
    <w:rsid w:val="00B11173"/>
    <w:rsid w:val="00B15789"/>
    <w:rsid w:val="00B171C3"/>
    <w:rsid w:val="00B22A8C"/>
    <w:rsid w:val="00B427FB"/>
    <w:rsid w:val="00B429A0"/>
    <w:rsid w:val="00BD09C1"/>
    <w:rsid w:val="00C1500A"/>
    <w:rsid w:val="00C27800"/>
    <w:rsid w:val="00C31EE4"/>
    <w:rsid w:val="00C562E5"/>
    <w:rsid w:val="00C90F18"/>
    <w:rsid w:val="00C91226"/>
    <w:rsid w:val="00CA5447"/>
    <w:rsid w:val="00CB5436"/>
    <w:rsid w:val="00CB5CAE"/>
    <w:rsid w:val="00CC176C"/>
    <w:rsid w:val="00CC5869"/>
    <w:rsid w:val="00CD013E"/>
    <w:rsid w:val="00CF59F8"/>
    <w:rsid w:val="00D14658"/>
    <w:rsid w:val="00D17700"/>
    <w:rsid w:val="00D34592"/>
    <w:rsid w:val="00D42C38"/>
    <w:rsid w:val="00D5427B"/>
    <w:rsid w:val="00D814B6"/>
    <w:rsid w:val="00D842D1"/>
    <w:rsid w:val="00D90FD3"/>
    <w:rsid w:val="00D91240"/>
    <w:rsid w:val="00D938AB"/>
    <w:rsid w:val="00DA6378"/>
    <w:rsid w:val="00DB6855"/>
    <w:rsid w:val="00DC2207"/>
    <w:rsid w:val="00E0359C"/>
    <w:rsid w:val="00E127E5"/>
    <w:rsid w:val="00E22DBF"/>
    <w:rsid w:val="00E35997"/>
    <w:rsid w:val="00E42BFE"/>
    <w:rsid w:val="00E45912"/>
    <w:rsid w:val="00E5109C"/>
    <w:rsid w:val="00EA26AC"/>
    <w:rsid w:val="00EB2DDC"/>
    <w:rsid w:val="00ED0B83"/>
    <w:rsid w:val="00EF4856"/>
    <w:rsid w:val="00F2311C"/>
    <w:rsid w:val="00F322B0"/>
    <w:rsid w:val="00F4067C"/>
    <w:rsid w:val="00F80224"/>
    <w:rsid w:val="00FC7FF5"/>
    <w:rsid w:val="00FE063D"/>
    <w:rsid w:val="00FF161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0F5B55"/>
  <w15:docId w15:val="{D429D65E-93BB-43F6-9126-65DDB998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46C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uiPriority w:val="99"/>
    <w:qFormat/>
    <w:rsid w:val="001A46C2"/>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9"/>
    <w:qFormat/>
    <w:rsid w:val="001A46C2"/>
    <w:pPr>
      <w:keepNext/>
      <w:numPr>
        <w:ilvl w:val="2"/>
        <w:numId w:val="1"/>
      </w:numPr>
      <w:spacing w:before="240" w:after="60"/>
      <w:outlineLvl w:val="2"/>
    </w:pPr>
    <w:rPr>
      <w:rFonts w:ascii="Arial" w:hAnsi="Arial" w:cs="Arial"/>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A46C2"/>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9"/>
    <w:locked/>
    <w:rsid w:val="001A46C2"/>
    <w:rPr>
      <w:rFonts w:ascii="Arial" w:eastAsia="Times New Roman" w:hAnsi="Arial" w:cs="Arial"/>
      <w:b/>
      <w:bCs/>
      <w:sz w:val="26"/>
      <w:szCs w:val="26"/>
      <w:lang w:eastAsia="ar-SA"/>
    </w:rPr>
  </w:style>
  <w:style w:type="paragraph" w:styleId="Tekstdymka">
    <w:name w:val="Balloon Text"/>
    <w:basedOn w:val="Normalny"/>
    <w:link w:val="TekstdymkaZnak"/>
    <w:uiPriority w:val="99"/>
    <w:semiHidden/>
    <w:rsid w:val="00D814B6"/>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D814B6"/>
    <w:rPr>
      <w:rFonts w:ascii="Segoe UI" w:hAnsi="Segoe UI" w:cs="Segoe UI"/>
      <w:sz w:val="18"/>
      <w:szCs w:val="18"/>
      <w:lang w:eastAsia="ar-SA" w:bidi="ar-SA"/>
    </w:rPr>
  </w:style>
  <w:style w:type="paragraph" w:styleId="Tekstpodstawowy">
    <w:name w:val="Body Text"/>
    <w:basedOn w:val="Normalny"/>
    <w:link w:val="TekstpodstawowyZnak"/>
    <w:uiPriority w:val="99"/>
    <w:rsid w:val="001A46C2"/>
    <w:pPr>
      <w:spacing w:after="120"/>
    </w:pPr>
  </w:style>
  <w:style w:type="character" w:customStyle="1" w:styleId="TekstpodstawowyZnak">
    <w:name w:val="Tekst podstawowy Znak"/>
    <w:basedOn w:val="Domylnaczcionkaakapitu"/>
    <w:link w:val="Tekstpodstawowy"/>
    <w:uiPriority w:val="99"/>
    <w:locked/>
    <w:rsid w:val="001A46C2"/>
    <w:rPr>
      <w:rFonts w:ascii="Times New Roman" w:hAnsi="Times New Roman" w:cs="Times New Roman"/>
      <w:sz w:val="24"/>
      <w:szCs w:val="24"/>
      <w:lang w:eastAsia="ar-SA" w:bidi="ar-SA"/>
    </w:rPr>
  </w:style>
  <w:style w:type="paragraph" w:customStyle="1" w:styleId="Akapitzlist1">
    <w:name w:val="Akapit z listą1"/>
    <w:basedOn w:val="Normalny"/>
    <w:uiPriority w:val="99"/>
    <w:rsid w:val="001A46C2"/>
    <w:pPr>
      <w:ind w:left="720" w:firstLine="360"/>
    </w:pPr>
    <w:rPr>
      <w:rFonts w:ascii="Calibri" w:hAnsi="Calibri" w:cs="Calibri"/>
      <w:sz w:val="22"/>
      <w:szCs w:val="22"/>
      <w:lang w:val="en-US"/>
    </w:rPr>
  </w:style>
  <w:style w:type="paragraph" w:customStyle="1" w:styleId="Texte1xx">
    <w:name w:val="Texte 1.xx"/>
    <w:basedOn w:val="Normalny"/>
    <w:uiPriority w:val="99"/>
    <w:rsid w:val="001A46C2"/>
    <w:pPr>
      <w:spacing w:before="120" w:after="120"/>
      <w:ind w:left="1418" w:firstLine="1"/>
      <w:jc w:val="both"/>
    </w:pPr>
    <w:rPr>
      <w:rFonts w:ascii="Arial" w:hAnsi="Arial" w:cs="Arial"/>
      <w:sz w:val="22"/>
      <w:szCs w:val="22"/>
    </w:rPr>
  </w:style>
  <w:style w:type="paragraph" w:customStyle="1" w:styleId="Tekstpodstawowy31">
    <w:name w:val="Tekst podstawowy 31"/>
    <w:basedOn w:val="Normalny"/>
    <w:uiPriority w:val="99"/>
    <w:rsid w:val="001A46C2"/>
    <w:pPr>
      <w:overflowPunct w:val="0"/>
      <w:autoSpaceDE w:val="0"/>
      <w:spacing w:after="120"/>
      <w:textAlignment w:val="baseline"/>
    </w:pPr>
    <w:rPr>
      <w:sz w:val="16"/>
      <w:szCs w:val="16"/>
    </w:rPr>
  </w:style>
  <w:style w:type="paragraph" w:customStyle="1" w:styleId="pkt">
    <w:name w:val="pkt"/>
    <w:basedOn w:val="Normalny"/>
    <w:uiPriority w:val="99"/>
    <w:rsid w:val="001A46C2"/>
    <w:pPr>
      <w:spacing w:before="60" w:after="60"/>
      <w:ind w:left="851" w:hanging="295"/>
      <w:jc w:val="both"/>
    </w:pPr>
    <w:rPr>
      <w:rFonts w:eastAsia="Calibri"/>
      <w:szCs w:val="20"/>
    </w:rPr>
  </w:style>
  <w:style w:type="paragraph" w:styleId="Tekstpodstawowywcity">
    <w:name w:val="Body Text Indent"/>
    <w:basedOn w:val="Normalny"/>
    <w:link w:val="TekstpodstawowywcityZnak"/>
    <w:uiPriority w:val="99"/>
    <w:rsid w:val="001A46C2"/>
    <w:pPr>
      <w:spacing w:after="120"/>
      <w:ind w:left="283"/>
    </w:pPr>
  </w:style>
  <w:style w:type="character" w:customStyle="1" w:styleId="TekstpodstawowywcityZnak">
    <w:name w:val="Tekst podstawowy wcięty Znak"/>
    <w:basedOn w:val="Domylnaczcionkaakapitu"/>
    <w:link w:val="Tekstpodstawowywcity"/>
    <w:uiPriority w:val="99"/>
    <w:locked/>
    <w:rsid w:val="001A46C2"/>
    <w:rPr>
      <w:rFonts w:ascii="Times New Roman" w:hAnsi="Times New Roman" w:cs="Times New Roman"/>
      <w:sz w:val="24"/>
      <w:szCs w:val="24"/>
      <w:lang w:eastAsia="ar-SA" w:bidi="ar-SA"/>
    </w:rPr>
  </w:style>
  <w:style w:type="paragraph" w:customStyle="1" w:styleId="Tekstpodstawowywcity31">
    <w:name w:val="Tekst podstawowy wcięty 31"/>
    <w:basedOn w:val="Normalny"/>
    <w:uiPriority w:val="99"/>
    <w:rsid w:val="001A46C2"/>
    <w:pPr>
      <w:spacing w:after="120"/>
      <w:ind w:left="283"/>
    </w:pPr>
    <w:rPr>
      <w:sz w:val="16"/>
      <w:szCs w:val="16"/>
    </w:rPr>
  </w:style>
  <w:style w:type="paragraph" w:styleId="Akapitzlist">
    <w:name w:val="List Paragraph"/>
    <w:aliases w:val="L1,Numerowanie,List Paragraph,2 heading,A_wyliczenie,K-P_odwolanie,Akapit z listą5,maz_wyliczenie,opis dzialania,Akapit z listą BS,Kolorowa lista — akcent 11,Bullets,sw tekst,CW_Lista"/>
    <w:basedOn w:val="Normalny"/>
    <w:link w:val="AkapitzlistZnak"/>
    <w:uiPriority w:val="34"/>
    <w:qFormat/>
    <w:rsid w:val="000372C9"/>
    <w:pPr>
      <w:ind w:left="720"/>
      <w:contextualSpacing/>
    </w:pPr>
  </w:style>
  <w:style w:type="paragraph" w:styleId="Nagwek">
    <w:name w:val="header"/>
    <w:basedOn w:val="Normalny"/>
    <w:link w:val="NagwekZnak"/>
    <w:uiPriority w:val="99"/>
    <w:rsid w:val="006131AA"/>
    <w:pPr>
      <w:tabs>
        <w:tab w:val="center" w:pos="4536"/>
        <w:tab w:val="right" w:pos="9072"/>
      </w:tabs>
    </w:pPr>
  </w:style>
  <w:style w:type="character" w:customStyle="1" w:styleId="NagwekZnak">
    <w:name w:val="Nagłówek Znak"/>
    <w:basedOn w:val="Domylnaczcionkaakapitu"/>
    <w:link w:val="Nagwek"/>
    <w:uiPriority w:val="99"/>
    <w:semiHidden/>
    <w:locked/>
    <w:rsid w:val="00C91226"/>
    <w:rPr>
      <w:rFonts w:ascii="Times New Roman" w:hAnsi="Times New Roman" w:cs="Times New Roman"/>
      <w:sz w:val="24"/>
      <w:szCs w:val="24"/>
      <w:lang w:eastAsia="ar-SA" w:bidi="ar-SA"/>
    </w:rPr>
  </w:style>
  <w:style w:type="paragraph" w:styleId="Stopka">
    <w:name w:val="footer"/>
    <w:basedOn w:val="Normalny"/>
    <w:link w:val="StopkaZnak"/>
    <w:uiPriority w:val="99"/>
    <w:rsid w:val="006131AA"/>
    <w:pPr>
      <w:tabs>
        <w:tab w:val="center" w:pos="4536"/>
        <w:tab w:val="right" w:pos="9072"/>
      </w:tabs>
    </w:pPr>
  </w:style>
  <w:style w:type="character" w:customStyle="1" w:styleId="StopkaZnak">
    <w:name w:val="Stopka Znak"/>
    <w:basedOn w:val="Domylnaczcionkaakapitu"/>
    <w:link w:val="Stopka"/>
    <w:uiPriority w:val="99"/>
    <w:semiHidden/>
    <w:locked/>
    <w:rsid w:val="00C91226"/>
    <w:rPr>
      <w:rFonts w:ascii="Times New Roman" w:hAnsi="Times New Roman" w:cs="Times New Roman"/>
      <w:sz w:val="24"/>
      <w:szCs w:val="24"/>
      <w:lang w:eastAsia="ar-SA" w:bidi="ar-SA"/>
    </w:rPr>
  </w:style>
  <w:style w:type="paragraph" w:styleId="Tekstpodstawowy3">
    <w:name w:val="Body Text 3"/>
    <w:basedOn w:val="Normalny"/>
    <w:link w:val="Tekstpodstawowy3Znak"/>
    <w:uiPriority w:val="99"/>
    <w:rsid w:val="006131AA"/>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C91226"/>
    <w:rPr>
      <w:rFonts w:ascii="Times New Roman" w:hAnsi="Times New Roman" w:cs="Times New Roman"/>
      <w:sz w:val="16"/>
      <w:szCs w:val="16"/>
      <w:lang w:eastAsia="ar-SA" w:bidi="ar-SA"/>
    </w:rPr>
  </w:style>
  <w:style w:type="paragraph" w:customStyle="1" w:styleId="Standard">
    <w:name w:val="Standard"/>
    <w:rsid w:val="005522EE"/>
    <w:pPr>
      <w:widowControl w:val="0"/>
      <w:suppressAutoHyphens/>
      <w:autoSpaceDE w:val="0"/>
    </w:pPr>
    <w:rPr>
      <w:rFonts w:ascii="Times New Roman" w:eastAsia="Times New Roman" w:hAnsi="Times New Roman"/>
      <w:sz w:val="24"/>
      <w:szCs w:val="24"/>
    </w:rPr>
  </w:style>
  <w:style w:type="character" w:styleId="Odwoaniedokomentarza">
    <w:name w:val="annotation reference"/>
    <w:basedOn w:val="Domylnaczcionkaakapitu"/>
    <w:uiPriority w:val="99"/>
    <w:rsid w:val="00CF59F8"/>
    <w:rPr>
      <w:rFonts w:cs="Times New Roman"/>
      <w:sz w:val="16"/>
      <w:szCs w:val="16"/>
    </w:rPr>
  </w:style>
  <w:style w:type="paragraph" w:styleId="Tekstkomentarza">
    <w:name w:val="annotation text"/>
    <w:basedOn w:val="Normalny"/>
    <w:link w:val="TekstkomentarzaZnak"/>
    <w:uiPriority w:val="99"/>
    <w:semiHidden/>
    <w:rsid w:val="00CF59F8"/>
    <w:rPr>
      <w:sz w:val="20"/>
      <w:szCs w:val="20"/>
    </w:rPr>
  </w:style>
  <w:style w:type="character" w:customStyle="1" w:styleId="TekstkomentarzaZnak">
    <w:name w:val="Tekst komentarza Znak"/>
    <w:basedOn w:val="Domylnaczcionkaakapitu"/>
    <w:link w:val="Tekstkomentarza"/>
    <w:uiPriority w:val="99"/>
    <w:semiHidden/>
    <w:locked/>
    <w:rsid w:val="00CF59F8"/>
    <w:rPr>
      <w:rFonts w:ascii="Times New Roman" w:hAnsi="Times New Roman"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CF59F8"/>
    <w:rPr>
      <w:b/>
      <w:bCs/>
    </w:rPr>
  </w:style>
  <w:style w:type="character" w:customStyle="1" w:styleId="TematkomentarzaZnak">
    <w:name w:val="Temat komentarza Znak"/>
    <w:basedOn w:val="TekstkomentarzaZnak"/>
    <w:link w:val="Tematkomentarza"/>
    <w:uiPriority w:val="99"/>
    <w:semiHidden/>
    <w:locked/>
    <w:rsid w:val="00CF59F8"/>
    <w:rPr>
      <w:rFonts w:ascii="Times New Roman" w:hAnsi="Times New Roman" w:cs="Times New Roman"/>
      <w:b/>
      <w:bCs/>
      <w:sz w:val="20"/>
      <w:szCs w:val="20"/>
      <w:lang w:eastAsia="ar-SA" w:bidi="ar-SA"/>
    </w:rPr>
  </w:style>
  <w:style w:type="paragraph" w:customStyle="1" w:styleId="Default">
    <w:name w:val="Default"/>
    <w:rsid w:val="0010581C"/>
    <w:pPr>
      <w:suppressAutoHyphens/>
      <w:spacing w:line="100" w:lineRule="atLeast"/>
    </w:pPr>
    <w:rPr>
      <w:rFonts w:ascii="Times New Roman" w:eastAsia="SimSun" w:hAnsi="Times New Roman"/>
      <w:color w:val="000000"/>
      <w:sz w:val="24"/>
      <w:szCs w:val="24"/>
      <w:lang w:eastAsia="ar-SA"/>
    </w:rPr>
  </w:style>
  <w:style w:type="paragraph" w:customStyle="1" w:styleId="tekstwstpny">
    <w:name w:val="tekst wstępny"/>
    <w:basedOn w:val="Normalny"/>
    <w:rsid w:val="00D91240"/>
    <w:pPr>
      <w:spacing w:before="60" w:after="60"/>
    </w:pPr>
    <w:rPr>
      <w:sz w:val="20"/>
      <w:szCs w:val="20"/>
      <w:lang w:eastAsia="pl-PL"/>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Kolorowa lista — akcent 11 Znak,Bullets Znak"/>
    <w:link w:val="Akapitzlist"/>
    <w:uiPriority w:val="34"/>
    <w:qFormat/>
    <w:locked/>
    <w:rsid w:val="00D91240"/>
    <w:rPr>
      <w:rFonts w:ascii="Times New Roman" w:eastAsia="Times New Roman" w:hAnsi="Times New Roman"/>
      <w:sz w:val="24"/>
      <w:szCs w:val="24"/>
      <w:lang w:eastAsia="ar-SA"/>
    </w:rPr>
  </w:style>
  <w:style w:type="table" w:styleId="Tabela-Siatka">
    <w:name w:val="Table Grid"/>
    <w:basedOn w:val="Standardowy"/>
    <w:uiPriority w:val="39"/>
    <w:locked/>
    <w:rsid w:val="0050790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3">
    <w:name w:val="WWNum13"/>
    <w:rsid w:val="007673CF"/>
    <w:pPr>
      <w:numPr>
        <w:numId w:val="33"/>
      </w:numPr>
    </w:pPr>
  </w:style>
  <w:style w:type="numbering" w:customStyle="1" w:styleId="WWNum14">
    <w:name w:val="WWNum14"/>
    <w:rsid w:val="007673CF"/>
    <w:pPr>
      <w:numPr>
        <w:numId w:val="36"/>
      </w:numPr>
    </w:pPr>
  </w:style>
  <w:style w:type="paragraph" w:styleId="Tekstpodstawowy2">
    <w:name w:val="Body Text 2"/>
    <w:basedOn w:val="Normalny"/>
    <w:link w:val="Tekstpodstawowy2Znak"/>
    <w:uiPriority w:val="99"/>
    <w:semiHidden/>
    <w:unhideWhenUsed/>
    <w:rsid w:val="00E0359C"/>
    <w:pPr>
      <w:spacing w:after="120" w:line="480" w:lineRule="auto"/>
    </w:pPr>
  </w:style>
  <w:style w:type="character" w:customStyle="1" w:styleId="Tekstpodstawowy2Znak">
    <w:name w:val="Tekst podstawowy 2 Znak"/>
    <w:basedOn w:val="Domylnaczcionkaakapitu"/>
    <w:link w:val="Tekstpodstawowy2"/>
    <w:uiPriority w:val="99"/>
    <w:semiHidden/>
    <w:rsid w:val="00E0359C"/>
    <w:rPr>
      <w:rFonts w:ascii="Times New Roman" w:eastAsia="Times New Roman" w:hAnsi="Times New Roman"/>
      <w:sz w:val="24"/>
      <w:szCs w:val="24"/>
      <w:lang w:eastAsia="ar-SA"/>
    </w:rPr>
  </w:style>
  <w:style w:type="character" w:styleId="Hipercze">
    <w:name w:val="Hyperlink"/>
    <w:basedOn w:val="Domylnaczcionkaakapitu"/>
    <w:uiPriority w:val="99"/>
    <w:unhideWhenUsed/>
    <w:rsid w:val="00B15789"/>
    <w:rPr>
      <w:color w:val="0000FF" w:themeColor="hyperlink"/>
      <w:u w:val="single"/>
    </w:rPr>
  </w:style>
  <w:style w:type="character" w:styleId="Nierozpoznanawzmianka">
    <w:name w:val="Unresolved Mention"/>
    <w:basedOn w:val="Domylnaczcionkaakapitu"/>
    <w:uiPriority w:val="99"/>
    <w:semiHidden/>
    <w:unhideWhenUsed/>
    <w:rsid w:val="00B15789"/>
    <w:rPr>
      <w:color w:val="605E5C"/>
      <w:shd w:val="clear" w:color="auto" w:fill="E1DFDD"/>
    </w:rPr>
  </w:style>
  <w:style w:type="paragraph" w:customStyle="1" w:styleId="docx-num-1-0">
    <w:name w:val="docx-num-1-0"/>
    <w:basedOn w:val="Normalny"/>
    <w:rsid w:val="00346BB8"/>
    <w:pPr>
      <w:suppressAutoHyphens w:val="0"/>
      <w:spacing w:before="100" w:beforeAutospacing="1" w:after="100" w:afterAutospacing="1"/>
    </w:pPr>
    <w:rPr>
      <w:lang w:eastAsia="pl-PL"/>
    </w:rPr>
  </w:style>
  <w:style w:type="paragraph" w:styleId="Tekstprzypisudolnego">
    <w:name w:val="footnote text"/>
    <w:basedOn w:val="Normalny"/>
    <w:link w:val="TekstprzypisudolnegoZnak"/>
    <w:uiPriority w:val="99"/>
    <w:semiHidden/>
    <w:unhideWhenUsed/>
    <w:rsid w:val="00190547"/>
    <w:rPr>
      <w:sz w:val="20"/>
      <w:szCs w:val="20"/>
    </w:rPr>
  </w:style>
  <w:style w:type="character" w:customStyle="1" w:styleId="TekstprzypisudolnegoZnak">
    <w:name w:val="Tekst przypisu dolnego Znak"/>
    <w:basedOn w:val="Domylnaczcionkaakapitu"/>
    <w:link w:val="Tekstprzypisudolnego"/>
    <w:uiPriority w:val="99"/>
    <w:semiHidden/>
    <w:rsid w:val="00190547"/>
    <w:rPr>
      <w:rFonts w:ascii="Times New Roman" w:eastAsia="Times New Roman" w:hAnsi="Times New Roman"/>
      <w:sz w:val="20"/>
      <w:szCs w:val="20"/>
      <w:lang w:eastAsia="ar-SA"/>
    </w:rPr>
  </w:style>
  <w:style w:type="character" w:styleId="Odwoanieprzypisudolnego">
    <w:name w:val="footnote reference"/>
    <w:basedOn w:val="Domylnaczcionkaakapitu"/>
    <w:semiHidden/>
    <w:unhideWhenUsed/>
    <w:rsid w:val="00190547"/>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5747">
      <w:bodyDiv w:val="1"/>
      <w:marLeft w:val="0"/>
      <w:marRight w:val="0"/>
      <w:marTop w:val="0"/>
      <w:marBottom w:val="0"/>
      <w:divBdr>
        <w:top w:val="none" w:sz="0" w:space="0" w:color="auto"/>
        <w:left w:val="none" w:sz="0" w:space="0" w:color="auto"/>
        <w:bottom w:val="none" w:sz="0" w:space="0" w:color="auto"/>
        <w:right w:val="none" w:sz="0" w:space="0" w:color="auto"/>
      </w:divBdr>
    </w:div>
    <w:div w:id="126437096">
      <w:bodyDiv w:val="1"/>
      <w:marLeft w:val="0"/>
      <w:marRight w:val="0"/>
      <w:marTop w:val="0"/>
      <w:marBottom w:val="0"/>
      <w:divBdr>
        <w:top w:val="none" w:sz="0" w:space="0" w:color="auto"/>
        <w:left w:val="none" w:sz="0" w:space="0" w:color="auto"/>
        <w:bottom w:val="none" w:sz="0" w:space="0" w:color="auto"/>
        <w:right w:val="none" w:sz="0" w:space="0" w:color="auto"/>
      </w:divBdr>
    </w:div>
    <w:div w:id="192813138">
      <w:bodyDiv w:val="1"/>
      <w:marLeft w:val="0"/>
      <w:marRight w:val="0"/>
      <w:marTop w:val="0"/>
      <w:marBottom w:val="0"/>
      <w:divBdr>
        <w:top w:val="none" w:sz="0" w:space="0" w:color="auto"/>
        <w:left w:val="none" w:sz="0" w:space="0" w:color="auto"/>
        <w:bottom w:val="none" w:sz="0" w:space="0" w:color="auto"/>
        <w:right w:val="none" w:sz="0" w:space="0" w:color="auto"/>
      </w:divBdr>
    </w:div>
    <w:div w:id="284195718">
      <w:bodyDiv w:val="1"/>
      <w:marLeft w:val="0"/>
      <w:marRight w:val="0"/>
      <w:marTop w:val="0"/>
      <w:marBottom w:val="0"/>
      <w:divBdr>
        <w:top w:val="none" w:sz="0" w:space="0" w:color="auto"/>
        <w:left w:val="none" w:sz="0" w:space="0" w:color="auto"/>
        <w:bottom w:val="none" w:sz="0" w:space="0" w:color="auto"/>
        <w:right w:val="none" w:sz="0" w:space="0" w:color="auto"/>
      </w:divBdr>
    </w:div>
    <w:div w:id="1610773613">
      <w:bodyDiv w:val="1"/>
      <w:marLeft w:val="0"/>
      <w:marRight w:val="0"/>
      <w:marTop w:val="0"/>
      <w:marBottom w:val="0"/>
      <w:divBdr>
        <w:top w:val="none" w:sz="0" w:space="0" w:color="auto"/>
        <w:left w:val="none" w:sz="0" w:space="0" w:color="auto"/>
        <w:bottom w:val="none" w:sz="0" w:space="0" w:color="auto"/>
        <w:right w:val="none" w:sz="0" w:space="0" w:color="auto"/>
      </w:divBdr>
    </w:div>
    <w:div w:id="2031645205">
      <w:bodyDiv w:val="1"/>
      <w:marLeft w:val="0"/>
      <w:marRight w:val="0"/>
      <w:marTop w:val="0"/>
      <w:marBottom w:val="0"/>
      <w:divBdr>
        <w:top w:val="none" w:sz="0" w:space="0" w:color="auto"/>
        <w:left w:val="none" w:sz="0" w:space="0" w:color="auto"/>
        <w:bottom w:val="none" w:sz="0" w:space="0" w:color="auto"/>
        <w:right w:val="none" w:sz="0" w:space="0" w:color="auto"/>
      </w:divBdr>
    </w:div>
    <w:div w:id="2105303034">
      <w:bodyDiv w:val="1"/>
      <w:marLeft w:val="0"/>
      <w:marRight w:val="0"/>
      <w:marTop w:val="0"/>
      <w:marBottom w:val="0"/>
      <w:divBdr>
        <w:top w:val="none" w:sz="0" w:space="0" w:color="auto"/>
        <w:left w:val="none" w:sz="0" w:space="0" w:color="auto"/>
        <w:bottom w:val="none" w:sz="0" w:space="0" w:color="auto"/>
        <w:right w:val="none" w:sz="0" w:space="0" w:color="auto"/>
      </w:divBdr>
      <w:divsChild>
        <w:div w:id="208001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pzozsokol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38B58-13C6-4E3D-A676-E1A75682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4256</Words>
  <Characters>27241</Characters>
  <Application>Microsoft Office Word</Application>
  <DocSecurity>0</DocSecurity>
  <Lines>227</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zp</dc:creator>
  <cp:keywords/>
  <dc:description/>
  <cp:lastModifiedBy>SP ZOZ</cp:lastModifiedBy>
  <cp:revision>6</cp:revision>
  <cp:lastPrinted>2018-10-10T06:46:00Z</cp:lastPrinted>
  <dcterms:created xsi:type="dcterms:W3CDTF">2025-03-24T10:09:00Z</dcterms:created>
  <dcterms:modified xsi:type="dcterms:W3CDTF">2025-03-24T11:37:00Z</dcterms:modified>
</cp:coreProperties>
</file>